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AA4F" w14:textId="77777777" w:rsidR="00463ED6" w:rsidRDefault="4E9A49CA" w:rsidP="00463ED6">
      <w:pPr>
        <w:pStyle w:val="Title"/>
      </w:pPr>
      <w:r>
        <w:t xml:space="preserve">Academic Portfolio Divider Template </w:t>
      </w:r>
    </w:p>
    <w:p w14:paraId="2C078E63" w14:textId="159A0A4A" w:rsidR="00067777" w:rsidRDefault="00832E2B" w:rsidP="048AA802">
      <w:pPr>
        <w:pStyle w:val="Subtitle"/>
      </w:pPr>
      <w:r>
        <w:t xml:space="preserve">Professor </w:t>
      </w:r>
      <w:r w:rsidR="4E9A49CA">
        <w:t xml:space="preserve">– </w:t>
      </w:r>
      <w:r w:rsidR="00956ECB">
        <w:t>Clinical/Adjunct “</w:t>
      </w:r>
      <w:r w:rsidR="00C96F8D">
        <w:t>P</w:t>
      </w:r>
      <w:r w:rsidR="00956ECB">
        <w:t>refix”</w:t>
      </w:r>
      <w:r w:rsidR="00661421">
        <w:t xml:space="preserve"> S</w:t>
      </w:r>
      <w:r w:rsidR="4E9A49CA">
        <w:t>ystem</w:t>
      </w:r>
    </w:p>
    <w:p w14:paraId="47F49082" w14:textId="53BE9CF2" w:rsidR="00BE5430" w:rsidRDefault="00BE5430" w:rsidP="00BE5430">
      <w:r>
        <w:t>This template was last updated on</w:t>
      </w:r>
      <w:r w:rsidR="00A57E5D">
        <w:t xml:space="preserve"> </w:t>
      </w:r>
      <w:r w:rsidR="00FA6EE5">
        <w:fldChar w:fldCharType="begin"/>
      </w:r>
      <w:r w:rsidR="00FA6EE5">
        <w:instrText xml:space="preserve"> SAVEDATE  \@ "MMMM d, yyyy"  \* MERGEFORMAT </w:instrText>
      </w:r>
      <w:r w:rsidR="00FA6EE5">
        <w:fldChar w:fldCharType="separate"/>
      </w:r>
      <w:r w:rsidR="00A65C8C">
        <w:rPr>
          <w:noProof/>
        </w:rPr>
        <w:t>September 25, 2022</w:t>
      </w:r>
      <w:r w:rsidR="00FA6EE5">
        <w:fldChar w:fldCharType="end"/>
      </w:r>
      <w:r>
        <w:t>.</w:t>
      </w:r>
    </w:p>
    <w:p w14:paraId="4A012597" w14:textId="6D4D4247" w:rsidR="4E9A49CA" w:rsidRDefault="4E9A49CA" w:rsidP="4E9A49CA">
      <w:pPr>
        <w:pStyle w:val="Heading1"/>
        <w:rPr>
          <w:rFonts w:ascii="Calibri Light" w:hAnsi="Calibri Light"/>
        </w:rPr>
      </w:pPr>
      <w:r>
        <w:t>Instructions</w:t>
      </w:r>
    </w:p>
    <w:p w14:paraId="3FA0682E" w14:textId="20987439" w:rsidR="4E9A49CA" w:rsidRDefault="4E9A49CA" w:rsidP="4E9A49CA">
      <w:r>
        <w:t>Use this template to create the dividers for your Academic Portfolio.</w:t>
      </w:r>
    </w:p>
    <w:p w14:paraId="7B1FD3AB" w14:textId="6EB63729" w:rsidR="4E9A49CA" w:rsidRDefault="4E9A49CA" w:rsidP="048AA802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Remove any pages for criteria that you will not address. Make sure to retain pages for all </w:t>
      </w:r>
      <w:r w:rsidR="00785B12">
        <w:t xml:space="preserve">required </w:t>
      </w:r>
      <w:r>
        <w:t>criteria for your appointment type</w:t>
      </w:r>
      <w:r w:rsidR="00E13CDE">
        <w:t xml:space="preserve"> and rank sought</w:t>
      </w:r>
      <w:r>
        <w:t>.</w:t>
      </w:r>
    </w:p>
    <w:p w14:paraId="7FF7F6F4" w14:textId="6E4C2BCA" w:rsidR="007245A3" w:rsidRDefault="4E9A49CA" w:rsidP="007245A3">
      <w:pPr>
        <w:pStyle w:val="ListParagraph"/>
        <w:numPr>
          <w:ilvl w:val="0"/>
          <w:numId w:val="2"/>
        </w:numPr>
      </w:pPr>
      <w:r>
        <w:t>In a separate folder location</w:t>
      </w:r>
      <w:r w:rsidRPr="4E9A49CA">
        <w:rPr>
          <w:rStyle w:val="FootnoteReference"/>
        </w:rPr>
        <w:footnoteReference w:id="2"/>
      </w:r>
      <w:r>
        <w:t>, assemble the artifacts that you will use as evidence that each criterion is met. Organize subfolders according to the areas of review and criteria.</w:t>
      </w:r>
      <w:r w:rsidR="007245A3" w:rsidRPr="007245A3">
        <w:t xml:space="preserve"> </w:t>
      </w:r>
      <w:r w:rsidR="005646E1">
        <w:t>(</w:t>
      </w:r>
      <w:r w:rsidR="004A7D32">
        <w:t>Hint</w:t>
      </w:r>
      <w:r w:rsidR="005646E1">
        <w:t xml:space="preserve">: </w:t>
      </w:r>
      <w:r w:rsidR="004A7D32">
        <w:t>open the Navigation Pane in this document for a quick list of areas of review and criteria</w:t>
      </w:r>
      <w:r w:rsidR="005646E1">
        <w:t>.)</w:t>
      </w:r>
    </w:p>
    <w:p w14:paraId="0EB3D0D9" w14:textId="77777777" w:rsidR="007245A3" w:rsidRDefault="007245A3" w:rsidP="007245A3">
      <w:pPr>
        <w:pStyle w:val="ListParagraph"/>
        <w:numPr>
          <w:ilvl w:val="1"/>
          <w:numId w:val="2"/>
        </w:numPr>
      </w:pPr>
      <w:r>
        <w:t xml:space="preserve">Save each artifact as a .pdf. </w:t>
      </w:r>
    </w:p>
    <w:p w14:paraId="08044B06" w14:textId="3F91A821" w:rsidR="007245A3" w:rsidRDefault="007245A3" w:rsidP="007245A3">
      <w:pPr>
        <w:pStyle w:val="ListParagraph"/>
        <w:numPr>
          <w:ilvl w:val="1"/>
          <w:numId w:val="2"/>
        </w:numPr>
      </w:pPr>
      <w:r>
        <w:t>Use Adobe Acrobat Reader to add comments and annotations to artifact</w:t>
      </w:r>
      <w:r w:rsidR="001C2596">
        <w:t>s</w:t>
      </w:r>
      <w:r>
        <w:t xml:space="preserve"> to direct the reviewer’s attention. Make sure the title of the artifact is at the top of the first page of the artifact.</w:t>
      </w:r>
    </w:p>
    <w:p w14:paraId="503CB86F" w14:textId="0838F062" w:rsidR="4E9A49CA" w:rsidRDefault="4E9A49CA" w:rsidP="4E9A49CA">
      <w:pPr>
        <w:pStyle w:val="ListParagraph"/>
        <w:numPr>
          <w:ilvl w:val="0"/>
          <w:numId w:val="2"/>
        </w:numPr>
      </w:pPr>
      <w:r>
        <w:t xml:space="preserve">On each </w:t>
      </w:r>
      <w:r w:rsidR="00C65E7A">
        <w:t xml:space="preserve">divider </w:t>
      </w:r>
      <w:r>
        <w:t>page</w:t>
      </w:r>
      <w:r w:rsidR="007245A3">
        <w:t xml:space="preserve"> </w:t>
      </w:r>
      <w:r w:rsidR="00C65E7A">
        <w:t>in</w:t>
      </w:r>
      <w:r w:rsidR="007245A3">
        <w:t xml:space="preserve"> this document</w:t>
      </w:r>
      <w:r>
        <w:t>, write 1-2 brief paragraphs summarizing your case that the criterion is met.</w:t>
      </w:r>
    </w:p>
    <w:p w14:paraId="3D937E5E" w14:textId="0CC55504" w:rsidR="007245A3" w:rsidRDefault="004B2D99" w:rsidP="004A7D32">
      <w:pPr>
        <w:pStyle w:val="ListParagraph"/>
        <w:numPr>
          <w:ilvl w:val="0"/>
          <w:numId w:val="2"/>
        </w:numPr>
      </w:pPr>
      <w:r>
        <w:t>Below the paragraphs, l</w:t>
      </w:r>
      <w:r w:rsidR="4E9A49CA">
        <w:t>ist the titles of the artifacts that support your case in the order they should be presented.</w:t>
      </w:r>
    </w:p>
    <w:p w14:paraId="1E19CC3E" w14:textId="25B1B30B" w:rsidR="00C7414E" w:rsidRDefault="00C7414E" w:rsidP="004A7D32">
      <w:pPr>
        <w:pStyle w:val="ListParagraph"/>
        <w:numPr>
          <w:ilvl w:val="0"/>
          <w:numId w:val="2"/>
        </w:numPr>
      </w:pPr>
      <w:r>
        <w:t>Submit this file and the folder of artifacts to your departmental RPT staff person with your other dossier components.</w:t>
      </w:r>
    </w:p>
    <w:p w14:paraId="07A0CE5C" w14:textId="77777777" w:rsidR="00601940" w:rsidRDefault="00601940" w:rsidP="00601940"/>
    <w:p w14:paraId="79F464C1" w14:textId="0DCAEB83" w:rsidR="00476B06" w:rsidRPr="008C7D0E" w:rsidRDefault="00850DA6" w:rsidP="008C7D0E">
      <w:r w:rsidRPr="00850DA6">
        <w:rPr>
          <w:rStyle w:val="IntenseReference"/>
        </w:rPr>
        <w:t>Maximum size of completed dossier (Academic Portfolio AND other required documents): 500</w:t>
      </w:r>
      <w:r w:rsidR="008C7D0E">
        <w:rPr>
          <w:rStyle w:val="IntenseReference"/>
        </w:rPr>
        <w:t xml:space="preserve"> pages</w:t>
      </w:r>
      <w:r w:rsidRPr="00850DA6">
        <w:rPr>
          <w:rStyle w:val="IntenseReference"/>
        </w:rPr>
        <w:t xml:space="preserve"> </w:t>
      </w:r>
    </w:p>
    <w:p w14:paraId="538E5A85" w14:textId="585BDB70" w:rsidR="008C7D0E" w:rsidRDefault="008C7D0E">
      <w:r>
        <w:br w:type="page"/>
      </w:r>
    </w:p>
    <w:p w14:paraId="343E7A33" w14:textId="393D75CF" w:rsidR="048AA802" w:rsidRDefault="00DA3F46" w:rsidP="048AA802">
      <w:pPr>
        <w:pStyle w:val="Heading1"/>
        <w:rPr>
          <w:rFonts w:ascii="Calibri Light" w:hAnsi="Calibri Light"/>
        </w:rPr>
      </w:pPr>
      <w:r>
        <w:lastRenderedPageBreak/>
        <w:t>Eligibility for Appointment</w:t>
      </w:r>
    </w:p>
    <w:p w14:paraId="71D05C1E" w14:textId="45D069B0" w:rsidR="048AA802" w:rsidRDefault="00424651" w:rsidP="048AA802">
      <w:pPr>
        <w:rPr>
          <w:color w:val="006105" w:themeColor="accent1" w:themeShade="BF"/>
        </w:rPr>
      </w:pPr>
      <w:r>
        <w:rPr>
          <w:color w:val="006105" w:themeColor="accent1" w:themeShade="BF"/>
        </w:rPr>
        <w:t>Continu</w:t>
      </w:r>
      <w:r w:rsidR="048AA802" w:rsidRPr="048AA802">
        <w:rPr>
          <w:color w:val="006105" w:themeColor="accent1" w:themeShade="BF"/>
        </w:rPr>
        <w:t xml:space="preserve">es </w:t>
      </w:r>
      <w:r>
        <w:rPr>
          <w:color w:val="006105" w:themeColor="accent1" w:themeShade="BF"/>
        </w:rPr>
        <w:t xml:space="preserve">to meet minimum requirements for appointment at </w:t>
      </w:r>
      <w:r w:rsidR="00B552F1">
        <w:rPr>
          <w:color w:val="006105" w:themeColor="accent1" w:themeShade="BF"/>
        </w:rPr>
        <w:t xml:space="preserve">rank of </w:t>
      </w:r>
      <w:r w:rsidR="00552DE1">
        <w:rPr>
          <w:color w:val="006105" w:themeColor="accent1" w:themeShade="BF"/>
        </w:rPr>
        <w:t xml:space="preserve">clinical or adjunct </w:t>
      </w:r>
      <w:r w:rsidR="007B2A5C">
        <w:rPr>
          <w:color w:val="006105" w:themeColor="accent1" w:themeShade="BF"/>
        </w:rPr>
        <w:t>associate</w:t>
      </w:r>
      <w:r w:rsidR="00B552F1">
        <w:rPr>
          <w:color w:val="006105" w:themeColor="accent1" w:themeShade="BF"/>
        </w:rPr>
        <w:t xml:space="preserve"> professor</w:t>
      </w:r>
      <w:r w:rsidR="048AA802" w:rsidRPr="048AA802">
        <w:rPr>
          <w:color w:val="006105" w:themeColor="accent1" w:themeShade="BF"/>
        </w:rPr>
        <w:t>.</w:t>
      </w:r>
    </w:p>
    <w:p w14:paraId="71C5FF51" w14:textId="097B0B43" w:rsidR="00785B12" w:rsidRDefault="00785B12" w:rsidP="008C7D0E">
      <w:r>
        <w:t>Summary of case</w:t>
      </w:r>
      <w:r w:rsidR="006B004B">
        <w:t xml:space="preserve"> </w:t>
      </w:r>
    </w:p>
    <w:p w14:paraId="3B357F92" w14:textId="30DE50D3" w:rsidR="00785B12" w:rsidRPr="0092542E" w:rsidRDefault="00785B12" w:rsidP="008C7D0E">
      <w:r>
        <w:t xml:space="preserve">List of </w:t>
      </w:r>
      <w:r w:rsidR="00F467C9">
        <w:t>a</w:t>
      </w:r>
      <w:r>
        <w:t>rtifacts</w:t>
      </w:r>
    </w:p>
    <w:p w14:paraId="68D0E612" w14:textId="77777777" w:rsidR="00424651" w:rsidRDefault="00424651" w:rsidP="00424651">
      <w:pPr>
        <w:pStyle w:val="Default"/>
        <w:rPr>
          <w:color w:val="auto"/>
        </w:rPr>
      </w:pPr>
    </w:p>
    <w:p w14:paraId="311735F4" w14:textId="6B74CBB3" w:rsidR="00424651" w:rsidRDefault="00424651" w:rsidP="00424651">
      <w:pPr>
        <w:pStyle w:val="Default"/>
        <w:rPr>
          <w:sz w:val="22"/>
          <w:szCs w:val="22"/>
        </w:rPr>
      </w:pPr>
    </w:p>
    <w:p w14:paraId="662DE39B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2B37C867" w14:textId="0881FBD0" w:rsidR="00A06E35" w:rsidRDefault="00DD5481" w:rsidP="00DE3F4A">
      <w:pPr>
        <w:pStyle w:val="Heading1"/>
      </w:pPr>
      <w:r>
        <w:lastRenderedPageBreak/>
        <w:t>Significant Activity and Leadersh</w:t>
      </w:r>
      <w:r w:rsidR="00844C0E">
        <w:t>i</w:t>
      </w:r>
      <w:r>
        <w:t>p</w:t>
      </w:r>
    </w:p>
    <w:p w14:paraId="00C873C6" w14:textId="0796473E" w:rsidR="00713548" w:rsidRDefault="00DE3F4A" w:rsidP="00A06E35">
      <w:pPr>
        <w:pStyle w:val="Heading2"/>
      </w:pPr>
      <w:r>
        <w:t>Education</w:t>
      </w:r>
    </w:p>
    <w:p w14:paraId="27BAC297" w14:textId="5AD592FE" w:rsidR="00F30B11" w:rsidRDefault="00F30B11" w:rsidP="048AA802">
      <w:pPr>
        <w:rPr>
          <w:color w:val="006105" w:themeColor="accent1" w:themeShade="BF"/>
        </w:rPr>
      </w:pPr>
      <w:r>
        <w:rPr>
          <w:color w:val="006105" w:themeColor="accent1" w:themeShade="BF"/>
        </w:rPr>
        <w:t>Demonstrates</w:t>
      </w:r>
      <w:r w:rsidR="048AA802" w:rsidRPr="048AA802">
        <w:rPr>
          <w:color w:val="006105" w:themeColor="accent1" w:themeShade="BF"/>
        </w:rPr>
        <w:t xml:space="preserve"> </w:t>
      </w:r>
      <w:r w:rsidR="00597605">
        <w:rPr>
          <w:color w:val="006105" w:themeColor="accent1" w:themeShade="BF"/>
        </w:rPr>
        <w:t>sustained excellence and leadership</w:t>
      </w:r>
      <w:r>
        <w:rPr>
          <w:color w:val="006105" w:themeColor="accent1" w:themeShade="BF"/>
        </w:rPr>
        <w:t xml:space="preserve"> in one or more of these activities with CHM students and learners in CHM affiliated programs and activities:</w:t>
      </w:r>
    </w:p>
    <w:p w14:paraId="39C8B458" w14:textId="77777777" w:rsidR="00F30B11" w:rsidRPr="00F30B11" w:rsidRDefault="00F30B11" w:rsidP="00F30B11">
      <w:pPr>
        <w:pStyle w:val="ListParagraph"/>
        <w:numPr>
          <w:ilvl w:val="0"/>
          <w:numId w:val="8"/>
        </w:numPr>
        <w:rPr>
          <w:color w:val="006105" w:themeColor="accent1" w:themeShade="BF"/>
        </w:rPr>
      </w:pPr>
      <w:r w:rsidRPr="00F30B11">
        <w:rPr>
          <w:color w:val="006105" w:themeColor="accent1" w:themeShade="BF"/>
        </w:rPr>
        <w:t>Teaching</w:t>
      </w:r>
    </w:p>
    <w:p w14:paraId="033EA5AB" w14:textId="77777777" w:rsidR="00F30B11" w:rsidRPr="00F30B11" w:rsidRDefault="00F30B11" w:rsidP="00F30B11">
      <w:pPr>
        <w:pStyle w:val="ListParagraph"/>
        <w:numPr>
          <w:ilvl w:val="0"/>
          <w:numId w:val="8"/>
        </w:numPr>
        <w:rPr>
          <w:color w:val="006105" w:themeColor="accent1" w:themeShade="BF"/>
        </w:rPr>
      </w:pPr>
      <w:r w:rsidRPr="00F30B11">
        <w:rPr>
          <w:color w:val="006105" w:themeColor="accent1" w:themeShade="BF"/>
        </w:rPr>
        <w:t>Mentoring</w:t>
      </w:r>
    </w:p>
    <w:p w14:paraId="29FF7C1E" w14:textId="77777777" w:rsidR="00F30B11" w:rsidRPr="00F30B11" w:rsidRDefault="00F30B11" w:rsidP="00F30B11">
      <w:pPr>
        <w:pStyle w:val="ListParagraph"/>
        <w:numPr>
          <w:ilvl w:val="0"/>
          <w:numId w:val="8"/>
        </w:numPr>
        <w:rPr>
          <w:color w:val="006105" w:themeColor="accent1" w:themeShade="BF"/>
        </w:rPr>
      </w:pPr>
      <w:r w:rsidRPr="00F30B11">
        <w:rPr>
          <w:color w:val="006105" w:themeColor="accent1" w:themeShade="BF"/>
        </w:rPr>
        <w:t>Advising</w:t>
      </w:r>
    </w:p>
    <w:p w14:paraId="2DAE8F32" w14:textId="01F71B44" w:rsidR="048AA802" w:rsidRPr="00F30B11" w:rsidRDefault="00F30B11" w:rsidP="00F30B11">
      <w:pPr>
        <w:pStyle w:val="ListParagraph"/>
        <w:numPr>
          <w:ilvl w:val="0"/>
          <w:numId w:val="8"/>
        </w:numPr>
        <w:rPr>
          <w:color w:val="006105" w:themeColor="accent1" w:themeShade="BF"/>
        </w:rPr>
      </w:pPr>
      <w:r w:rsidRPr="00F30B11">
        <w:rPr>
          <w:color w:val="006105" w:themeColor="accent1" w:themeShade="BF"/>
        </w:rPr>
        <w:t>Career Counseling</w:t>
      </w:r>
    </w:p>
    <w:p w14:paraId="2410451F" w14:textId="77777777" w:rsidR="00785B12" w:rsidRDefault="00785B12" w:rsidP="00785B12">
      <w:r>
        <w:t>Summary of case</w:t>
      </w:r>
    </w:p>
    <w:p w14:paraId="4ECEA869" w14:textId="76CEF644" w:rsidR="00661421" w:rsidRPr="00597605" w:rsidRDefault="00785B12">
      <w:r>
        <w:t xml:space="preserve">List of </w:t>
      </w:r>
      <w:r w:rsidR="00F467C9">
        <w:t>a</w:t>
      </w:r>
      <w:r>
        <w:t>rtifacts</w:t>
      </w:r>
      <w:r w:rsidR="00661421">
        <w:br w:type="page"/>
      </w:r>
    </w:p>
    <w:p w14:paraId="0281B4AC" w14:textId="0A97FF39" w:rsidR="00713548" w:rsidRDefault="00F30B11" w:rsidP="00A06E35">
      <w:pPr>
        <w:pStyle w:val="Heading2"/>
      </w:pPr>
      <w:r>
        <w:lastRenderedPageBreak/>
        <w:t>Scholarship/Research</w:t>
      </w:r>
    </w:p>
    <w:p w14:paraId="11A9EF0A" w14:textId="568DC466" w:rsidR="00B15E5E" w:rsidRDefault="00B15E5E" w:rsidP="00785B12">
      <w:pPr>
        <w:rPr>
          <w:color w:val="006105" w:themeColor="accent1" w:themeShade="BF"/>
        </w:rPr>
      </w:pPr>
      <w:r>
        <w:rPr>
          <w:color w:val="006105" w:themeColor="accent1" w:themeShade="BF"/>
        </w:rPr>
        <w:t>Demonstrate</w:t>
      </w:r>
      <w:r w:rsidR="00A30400" w:rsidRPr="048AA802">
        <w:rPr>
          <w:color w:val="006105" w:themeColor="accent1" w:themeShade="BF"/>
        </w:rPr>
        <w:t xml:space="preserve">s </w:t>
      </w:r>
      <w:r w:rsidR="006E413B">
        <w:rPr>
          <w:color w:val="006105" w:themeColor="accent1" w:themeShade="BF"/>
        </w:rPr>
        <w:t>several years of participation, including leadership,</w:t>
      </w:r>
      <w:r>
        <w:rPr>
          <w:color w:val="006105" w:themeColor="accent1" w:themeShade="BF"/>
        </w:rPr>
        <w:t xml:space="preserve"> in the scholarship of discovery, integration, application and/or teaching and learning</w:t>
      </w:r>
      <w:r w:rsidR="00A30400" w:rsidRPr="048AA802">
        <w:rPr>
          <w:color w:val="006105" w:themeColor="accent1" w:themeShade="BF"/>
        </w:rPr>
        <w:t>.</w:t>
      </w:r>
      <w:r>
        <w:rPr>
          <w:color w:val="006105" w:themeColor="accent1" w:themeShade="BF"/>
        </w:rPr>
        <w:t xml:space="preserve"> Examples include:</w:t>
      </w:r>
    </w:p>
    <w:p w14:paraId="62918BCE" w14:textId="77777777" w:rsidR="00B15E5E" w:rsidRPr="00B15E5E" w:rsidRDefault="00B15E5E" w:rsidP="00B15E5E">
      <w:pPr>
        <w:pStyle w:val="ListParagraph"/>
        <w:numPr>
          <w:ilvl w:val="0"/>
          <w:numId w:val="9"/>
        </w:numPr>
        <w:rPr>
          <w:color w:val="006105" w:themeColor="accent1" w:themeShade="BF"/>
        </w:rPr>
      </w:pPr>
      <w:r w:rsidRPr="00B15E5E">
        <w:rPr>
          <w:color w:val="006105" w:themeColor="accent1" w:themeShade="BF"/>
        </w:rPr>
        <w:t>Peer-reviewed publications or presentations co-authored with CHM students/residents/faculty (in the field/discipline or in teaching and learning)</w:t>
      </w:r>
    </w:p>
    <w:p w14:paraId="0440F9CD" w14:textId="77777777" w:rsidR="00B15E5E" w:rsidRPr="00B15E5E" w:rsidRDefault="00B15E5E" w:rsidP="00B15E5E">
      <w:pPr>
        <w:pStyle w:val="ListParagraph"/>
        <w:numPr>
          <w:ilvl w:val="0"/>
          <w:numId w:val="9"/>
        </w:numPr>
        <w:rPr>
          <w:color w:val="006105" w:themeColor="accent1" w:themeShade="BF"/>
        </w:rPr>
      </w:pPr>
      <w:r w:rsidRPr="00B15E5E">
        <w:rPr>
          <w:color w:val="006105" w:themeColor="accent1" w:themeShade="BF"/>
        </w:rPr>
        <w:t>Giving presentations/lectures/didactics</w:t>
      </w:r>
    </w:p>
    <w:p w14:paraId="341CF442" w14:textId="77777777" w:rsidR="00B15E5E" w:rsidRPr="00B15E5E" w:rsidRDefault="00B15E5E" w:rsidP="00B15E5E">
      <w:pPr>
        <w:pStyle w:val="ListParagraph"/>
        <w:numPr>
          <w:ilvl w:val="0"/>
          <w:numId w:val="9"/>
        </w:numPr>
        <w:rPr>
          <w:color w:val="006105" w:themeColor="accent1" w:themeShade="BF"/>
        </w:rPr>
      </w:pPr>
      <w:r w:rsidRPr="00B15E5E">
        <w:rPr>
          <w:color w:val="006105" w:themeColor="accent1" w:themeShade="BF"/>
        </w:rPr>
        <w:t>Writing monographs or other physician-facing materials</w:t>
      </w:r>
    </w:p>
    <w:p w14:paraId="2497E88E" w14:textId="77777777" w:rsidR="00B15E5E" w:rsidRPr="00B15E5E" w:rsidRDefault="00B15E5E" w:rsidP="00B15E5E">
      <w:pPr>
        <w:pStyle w:val="ListParagraph"/>
        <w:numPr>
          <w:ilvl w:val="0"/>
          <w:numId w:val="9"/>
        </w:numPr>
        <w:rPr>
          <w:color w:val="006105" w:themeColor="accent1" w:themeShade="BF"/>
        </w:rPr>
      </w:pPr>
      <w:r w:rsidRPr="00B15E5E">
        <w:rPr>
          <w:color w:val="006105" w:themeColor="accent1" w:themeShade="BF"/>
        </w:rPr>
        <w:t>Participating as a subject-matter expert in community engagement or education activities</w:t>
      </w:r>
    </w:p>
    <w:p w14:paraId="7E9765F7" w14:textId="570FE6B7" w:rsidR="00785B12" w:rsidRPr="00B15E5E" w:rsidRDefault="00B15E5E" w:rsidP="00B15E5E">
      <w:pPr>
        <w:pStyle w:val="ListParagraph"/>
        <w:numPr>
          <w:ilvl w:val="0"/>
          <w:numId w:val="9"/>
        </w:numPr>
        <w:rPr>
          <w:color w:val="006105" w:themeColor="accent1" w:themeShade="BF"/>
        </w:rPr>
      </w:pPr>
      <w:r w:rsidRPr="00B15E5E">
        <w:rPr>
          <w:color w:val="006105" w:themeColor="accent1" w:themeShade="BF"/>
        </w:rPr>
        <w:t>Other similar forms of scholarly activity</w:t>
      </w:r>
      <w:r w:rsidR="00785B12" w:rsidRPr="00B15E5E">
        <w:rPr>
          <w:color w:val="006105" w:themeColor="accent1" w:themeShade="BF"/>
        </w:rPr>
        <w:t xml:space="preserve"> </w:t>
      </w:r>
    </w:p>
    <w:p w14:paraId="5EA31761" w14:textId="4E005A5C" w:rsidR="00785B12" w:rsidRDefault="00785B12" w:rsidP="00785B12">
      <w:r>
        <w:t>Summary of case</w:t>
      </w:r>
    </w:p>
    <w:p w14:paraId="5C5B5B0E" w14:textId="77777777" w:rsidR="006E413B" w:rsidRDefault="00785B12">
      <w:r>
        <w:t xml:space="preserve">List of </w:t>
      </w:r>
      <w:r w:rsidR="00F467C9">
        <w:t>a</w:t>
      </w:r>
      <w:r>
        <w:t>rtifacts</w:t>
      </w:r>
    </w:p>
    <w:p w14:paraId="7B954E62" w14:textId="3E18E6CF" w:rsidR="00661421" w:rsidRPr="00B15E5E" w:rsidRDefault="00661421">
      <w:r>
        <w:br w:type="page"/>
      </w:r>
    </w:p>
    <w:p w14:paraId="19474AD7" w14:textId="14F78CDE" w:rsidR="00713548" w:rsidRDefault="00E027CF" w:rsidP="009338BB">
      <w:pPr>
        <w:pStyle w:val="Heading1"/>
      </w:pPr>
      <w:r>
        <w:lastRenderedPageBreak/>
        <w:t xml:space="preserve">Engagement in </w:t>
      </w:r>
      <w:r w:rsidR="00C11E2E">
        <w:t xml:space="preserve">Professional </w:t>
      </w:r>
      <w:r w:rsidR="009338BB">
        <w:t>Organizations</w:t>
      </w:r>
    </w:p>
    <w:p w14:paraId="2C715998" w14:textId="0F2102BD" w:rsidR="00A30400" w:rsidRPr="00785B12" w:rsidRDefault="00E67E6A" w:rsidP="008C7D0E">
      <w:pPr>
        <w:rPr>
          <w:color w:val="006105" w:themeColor="accent1" w:themeShade="BF"/>
        </w:rPr>
      </w:pPr>
      <w:r>
        <w:rPr>
          <w:color w:val="006105" w:themeColor="accent1" w:themeShade="BF"/>
        </w:rPr>
        <w:t xml:space="preserve">Demonstrates a record of </w:t>
      </w:r>
      <w:r w:rsidR="00317897">
        <w:rPr>
          <w:color w:val="006105" w:themeColor="accent1" w:themeShade="BF"/>
        </w:rPr>
        <w:t>leadership service to their profession, by holding offices or membership on committees, commissions and task forces of state, regional and national societies and organ</w:t>
      </w:r>
      <w:r>
        <w:rPr>
          <w:color w:val="006105" w:themeColor="accent1" w:themeShade="BF"/>
        </w:rPr>
        <w:t>ization</w:t>
      </w:r>
      <w:r w:rsidR="00F84E65" w:rsidRPr="048AA802">
        <w:rPr>
          <w:color w:val="006105" w:themeColor="accent1" w:themeShade="BF"/>
        </w:rPr>
        <w:t>s.</w:t>
      </w:r>
    </w:p>
    <w:p w14:paraId="6B640599" w14:textId="77777777" w:rsidR="00785B12" w:rsidRDefault="00785B12" w:rsidP="00785B12">
      <w:r>
        <w:t>Summary of case</w:t>
      </w:r>
    </w:p>
    <w:p w14:paraId="3CFDB05F" w14:textId="788AF9F0" w:rsidR="00BB5FD4" w:rsidRDefault="00785B12" w:rsidP="008C7D0E">
      <w:r>
        <w:t xml:space="preserve">List of </w:t>
      </w:r>
      <w:r w:rsidR="00F467C9">
        <w:t>artifacts</w:t>
      </w:r>
    </w:p>
    <w:p w14:paraId="06A36C52" w14:textId="77777777" w:rsidR="00BB5FD4" w:rsidRDefault="00BB5FD4">
      <w:r>
        <w:br w:type="page"/>
      </w:r>
    </w:p>
    <w:p w14:paraId="55F6CFB3" w14:textId="4FBACBBF" w:rsidR="00785B12" w:rsidRDefault="00126AEC" w:rsidP="00BB5FD4">
      <w:pPr>
        <w:pStyle w:val="Heading1"/>
      </w:pPr>
      <w:r>
        <w:lastRenderedPageBreak/>
        <w:t>Other Evidence of Ongoing Professional Improvement</w:t>
      </w:r>
    </w:p>
    <w:p w14:paraId="4622137A" w14:textId="77777777" w:rsidR="00BB5FD4" w:rsidRDefault="00BB5FD4" w:rsidP="00BB5FD4">
      <w:pPr>
        <w:pStyle w:val="Default"/>
        <w:rPr>
          <w:rFonts w:asciiTheme="minorHAnsi" w:hAnsiTheme="minorHAnsi" w:cstheme="minorBidi"/>
          <w:color w:val="006105" w:themeColor="accent1" w:themeShade="BF"/>
          <w:sz w:val="22"/>
          <w:szCs w:val="22"/>
        </w:rPr>
      </w:pPr>
      <w:r w:rsidRPr="00BB5FD4">
        <w:rPr>
          <w:rFonts w:asciiTheme="minorHAnsi" w:hAnsiTheme="minorHAnsi" w:cstheme="minorBidi"/>
          <w:color w:val="006105" w:themeColor="accent1" w:themeShade="BF"/>
          <w:sz w:val="22"/>
          <w:szCs w:val="22"/>
        </w:rPr>
        <w:t xml:space="preserve">Any other evidence of consistent and persistent professional improvement which would serve as the basis for predicting continuing professional effectiveness and growth for the remainder of the academic career. </w:t>
      </w:r>
      <w:r>
        <w:rPr>
          <w:rFonts w:asciiTheme="minorHAnsi" w:hAnsiTheme="minorHAnsi" w:cstheme="minorBidi"/>
          <w:color w:val="006105" w:themeColor="accent1" w:themeShade="BF"/>
          <w:sz w:val="22"/>
          <w:szCs w:val="22"/>
        </w:rPr>
        <w:t>For example:</w:t>
      </w:r>
    </w:p>
    <w:p w14:paraId="13A44406" w14:textId="77777777" w:rsidR="00BB5FD4" w:rsidRDefault="00BB5FD4" w:rsidP="00BB5FD4">
      <w:pPr>
        <w:pStyle w:val="Default"/>
        <w:numPr>
          <w:ilvl w:val="0"/>
          <w:numId w:val="10"/>
        </w:numPr>
        <w:rPr>
          <w:rFonts w:asciiTheme="minorHAnsi" w:hAnsiTheme="minorHAnsi" w:cstheme="minorBidi"/>
          <w:color w:val="006105" w:themeColor="accent1" w:themeShade="BF"/>
          <w:sz w:val="22"/>
          <w:szCs w:val="22"/>
        </w:rPr>
      </w:pPr>
      <w:r>
        <w:rPr>
          <w:rFonts w:asciiTheme="minorHAnsi" w:hAnsiTheme="minorHAnsi" w:cstheme="minorBidi"/>
          <w:color w:val="006105" w:themeColor="accent1" w:themeShade="BF"/>
          <w:sz w:val="22"/>
          <w:szCs w:val="22"/>
        </w:rPr>
        <w:t>E</w:t>
      </w:r>
      <w:r w:rsidRPr="00BB5FD4">
        <w:rPr>
          <w:rFonts w:asciiTheme="minorHAnsi" w:hAnsiTheme="minorHAnsi" w:cstheme="minorBidi"/>
          <w:color w:val="006105" w:themeColor="accent1" w:themeShade="BF"/>
          <w:sz w:val="22"/>
          <w:szCs w:val="22"/>
        </w:rPr>
        <w:t>vidence of pursuit of effective clinical practice or quality improvement</w:t>
      </w:r>
    </w:p>
    <w:p w14:paraId="68D0F35D" w14:textId="77777777" w:rsidR="00BB5FD4" w:rsidRDefault="00BB5FD4" w:rsidP="00BB5FD4">
      <w:pPr>
        <w:pStyle w:val="Default"/>
        <w:numPr>
          <w:ilvl w:val="0"/>
          <w:numId w:val="10"/>
        </w:numPr>
        <w:rPr>
          <w:rFonts w:asciiTheme="minorHAnsi" w:hAnsiTheme="minorHAnsi" w:cstheme="minorBidi"/>
          <w:color w:val="006105" w:themeColor="accent1" w:themeShade="BF"/>
          <w:sz w:val="22"/>
          <w:szCs w:val="22"/>
        </w:rPr>
      </w:pPr>
      <w:r>
        <w:rPr>
          <w:rFonts w:asciiTheme="minorHAnsi" w:hAnsiTheme="minorHAnsi" w:cstheme="minorBidi"/>
          <w:color w:val="006105" w:themeColor="accent1" w:themeShade="BF"/>
          <w:sz w:val="22"/>
          <w:szCs w:val="22"/>
        </w:rPr>
        <w:t>E</w:t>
      </w:r>
      <w:r w:rsidRPr="00BB5FD4">
        <w:rPr>
          <w:rFonts w:asciiTheme="minorHAnsi" w:hAnsiTheme="minorHAnsi" w:cstheme="minorBidi"/>
          <w:color w:val="006105" w:themeColor="accent1" w:themeShade="BF"/>
          <w:sz w:val="22"/>
          <w:szCs w:val="22"/>
        </w:rPr>
        <w:t>vidence of expanding contributions to diversity, equity and inclusion</w:t>
      </w:r>
    </w:p>
    <w:p w14:paraId="5550F990" w14:textId="09E2B5BC" w:rsidR="00BB5FD4" w:rsidRPr="00BB5FD4" w:rsidRDefault="00BB5FD4" w:rsidP="00BB5FD4">
      <w:pPr>
        <w:pStyle w:val="Default"/>
        <w:numPr>
          <w:ilvl w:val="0"/>
          <w:numId w:val="10"/>
        </w:numPr>
        <w:rPr>
          <w:rFonts w:asciiTheme="minorHAnsi" w:hAnsiTheme="minorHAnsi" w:cstheme="minorBidi"/>
          <w:color w:val="006105" w:themeColor="accent1" w:themeShade="BF"/>
          <w:sz w:val="22"/>
          <w:szCs w:val="22"/>
        </w:rPr>
      </w:pPr>
      <w:r>
        <w:rPr>
          <w:rFonts w:asciiTheme="minorHAnsi" w:hAnsiTheme="minorHAnsi" w:cstheme="minorBidi"/>
          <w:color w:val="006105" w:themeColor="accent1" w:themeShade="BF"/>
          <w:sz w:val="22"/>
          <w:szCs w:val="22"/>
        </w:rPr>
        <w:t>E</w:t>
      </w:r>
      <w:r w:rsidRPr="00BB5FD4">
        <w:rPr>
          <w:rFonts w:asciiTheme="minorHAnsi" w:hAnsiTheme="minorHAnsi" w:cstheme="minorBidi"/>
          <w:color w:val="006105" w:themeColor="accent1" w:themeShade="BF"/>
          <w:sz w:val="22"/>
          <w:szCs w:val="22"/>
        </w:rPr>
        <w:t>tc.</w:t>
      </w:r>
    </w:p>
    <w:p w14:paraId="1E82DB5D" w14:textId="77777777" w:rsidR="00BB5FD4" w:rsidRDefault="00BB5FD4" w:rsidP="00BB5FD4">
      <w:pPr>
        <w:pStyle w:val="Default"/>
        <w:rPr>
          <w:sz w:val="22"/>
          <w:szCs w:val="22"/>
        </w:rPr>
      </w:pPr>
    </w:p>
    <w:p w14:paraId="57F67B73" w14:textId="77777777" w:rsidR="00BB5FD4" w:rsidRDefault="00BB5FD4" w:rsidP="00BB5FD4">
      <w:r>
        <w:t>Summary of case</w:t>
      </w:r>
    </w:p>
    <w:p w14:paraId="25EAE18A" w14:textId="77777777" w:rsidR="00BB5FD4" w:rsidRDefault="00BB5FD4" w:rsidP="00BB5FD4">
      <w:r>
        <w:t>List of artifacts</w:t>
      </w:r>
    </w:p>
    <w:p w14:paraId="04DD13B1" w14:textId="77777777" w:rsidR="00BB5FD4" w:rsidRDefault="00BB5FD4" w:rsidP="008C7D0E"/>
    <w:p w14:paraId="01A9082E" w14:textId="4275CF62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</w:p>
    <w:sectPr w:rsidR="00661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FF373" w14:textId="77777777" w:rsidR="00AF12E1" w:rsidRDefault="00AF12E1">
      <w:pPr>
        <w:spacing w:after="0" w:line="240" w:lineRule="auto"/>
      </w:pPr>
      <w:r>
        <w:separator/>
      </w:r>
    </w:p>
  </w:endnote>
  <w:endnote w:type="continuationSeparator" w:id="0">
    <w:p w14:paraId="414C74D8" w14:textId="77777777" w:rsidR="00AF12E1" w:rsidRDefault="00AF12E1">
      <w:pPr>
        <w:spacing w:after="0" w:line="240" w:lineRule="auto"/>
      </w:pPr>
      <w:r>
        <w:continuationSeparator/>
      </w:r>
    </w:p>
  </w:endnote>
  <w:endnote w:type="continuationNotice" w:id="1">
    <w:p w14:paraId="71B5290F" w14:textId="77777777" w:rsidR="00AF12E1" w:rsidRDefault="00AF12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01050" w14:textId="77777777" w:rsidR="00AF12E1" w:rsidRDefault="00AF12E1">
      <w:pPr>
        <w:spacing w:after="0" w:line="240" w:lineRule="auto"/>
      </w:pPr>
      <w:r>
        <w:separator/>
      </w:r>
    </w:p>
  </w:footnote>
  <w:footnote w:type="continuationSeparator" w:id="0">
    <w:p w14:paraId="2603B585" w14:textId="77777777" w:rsidR="00AF12E1" w:rsidRDefault="00AF12E1">
      <w:pPr>
        <w:spacing w:after="0" w:line="240" w:lineRule="auto"/>
      </w:pPr>
      <w:r>
        <w:continuationSeparator/>
      </w:r>
    </w:p>
  </w:footnote>
  <w:footnote w:type="continuationNotice" w:id="1">
    <w:p w14:paraId="73E238F3" w14:textId="77777777" w:rsidR="00AF12E1" w:rsidRDefault="00AF12E1">
      <w:pPr>
        <w:spacing w:after="0" w:line="240" w:lineRule="auto"/>
      </w:pPr>
    </w:p>
  </w:footnote>
  <w:footnote w:id="2">
    <w:p w14:paraId="4404AD1A" w14:textId="6285F646" w:rsidR="003F20D1" w:rsidRDefault="4E9A49CA" w:rsidP="4E9A49CA">
      <w:pPr>
        <w:pStyle w:val="FootnoteText"/>
      </w:pPr>
      <w:r w:rsidRPr="4E9A49CA">
        <w:rPr>
          <w:rStyle w:val="FootnoteReference"/>
        </w:rPr>
        <w:footnoteRef/>
      </w:r>
      <w:r w:rsidRPr="4E9A49CA">
        <w:t xml:space="preserve"> On OneDrive, Google Drive, your hard drive, etc.</w:t>
      </w:r>
    </w:p>
  </w:footnote>
</w:footnotes>
</file>

<file path=word/intelligence.xml><?xml version="1.0" encoding="utf-8"?>
<int:Intelligence xmlns:int="http://schemas.microsoft.com/office/intelligence/2019/intelligence" xmlns:oel="http://schemas.microsoft.com/office/2019/extlst">
  <int:IntelligenceSettings>
    <int:extLst>
      <oel:ext uri="74B372B9-2EFF-4315-9A3F-32BA87CA82B1">
        <int:Goals Version="1" Formality="0"/>
      </oel:ext>
    </int:extLst>
  </int:IntelligenceSettings>
  <int:Manifest>
    <int:ParagraphRange paragraphId="1346156655" textId="840735740" start="63" length="4" invalidationStart="63" invalidationLength="4" id="UgkhNnuB"/>
    <int:WordHash hashCode="gD0NHrr6BQHmXZ" id="pOVESNK2"/>
    <int:WordHash hashCode="/fxfERBKzA8UTH" id="WuLc4Asv"/>
    <int:WordHash hashCode="2cTpmhdMlHG7v/" id="xKdrg4oS"/>
    <int:WordHash hashCode="uh1DF5Nd/8D2Af" id="AbIinrm0"/>
    <int:WordHash hashCode="gdmu6g4aQI1ltm" id="gelDSVdD"/>
    <int:WordHash hashCode="bV7uYl9EkD3+6J" id="PtJcaPQZ"/>
    <int:WordHash hashCode="ZanletI6wlweVG" id="fwJYukgM"/>
    <int:WordHash hashCode="GnfUFiJMu+d6Q5" id="UzQEL0fz"/>
    <int:WordHash hashCode="frYFDQUgrITknG" id="DSnhr6hU"/>
    <int:ParagraphRange paragraphId="629911001" textId="1808995115" start="29" length="6" invalidationStart="29" invalidationLength="6" id="eMe5NCQO"/>
    <int:ParagraphRange paragraphId="207858884" textId="1376573044" start="23" length="14" invalidationStart="23" invalidationLength="14" id="B50j6leT"/>
    <int:ParagraphRange paragraphId="1808950424" textId="545689178" start="93" length="15" invalidationStart="93" invalidationLength="15" id="vwZMO9xg"/>
  </int:Manifest>
  <int:Observations>
    <int:Content id="UgkhNnuB">
      <int:Rejection type="LegacyProofing"/>
    </int:Content>
    <int:Content id="pOVESNK2">
      <int:Rejection type="AugLoop_Text_Critique"/>
    </int:Content>
    <int:Content id="WuLc4Asv">
      <int:Rejection type="AugLoop_Text_Critique"/>
    </int:Content>
    <int:Content id="xKdrg4oS">
      <int:Rejection type="AugLoop_Text_Critique"/>
    </int:Content>
    <int:Content id="AbIinrm0">
      <int:Rejection type="AugLoop_Text_Critique"/>
    </int:Content>
    <int:Content id="gelDSVdD">
      <int:Rejection type="AugLoop_Text_Critique"/>
    </int:Content>
    <int:Content id="PtJcaPQZ">
      <int:Rejection type="AugLoop_Text_Critique"/>
    </int:Content>
    <int:Content id="fwJYukgM">
      <int:Rejection type="AugLoop_Text_Critique"/>
    </int:Content>
    <int:Content id="UzQEL0fz">
      <int:Rejection type="AugLoop_Text_Critique"/>
    </int:Content>
    <int:Content id="DSnhr6hU">
      <int:Rejection type="AugLoop_Text_Critique"/>
    </int:Content>
    <int:Content id="eMe5NCQO">
      <int:Rejection type="LegacyProofing"/>
    </int:Content>
    <int:Content id="B50j6leT">
      <int:Rejection type="LegacyProofing"/>
    </int:Content>
    <int:Content id="vwZMO9x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ADE"/>
    <w:multiLevelType w:val="hybridMultilevel"/>
    <w:tmpl w:val="274AB6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8513C"/>
    <w:multiLevelType w:val="hybridMultilevel"/>
    <w:tmpl w:val="548E650C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33625C"/>
    <w:multiLevelType w:val="hybridMultilevel"/>
    <w:tmpl w:val="5DDEAC58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1F510EC1"/>
    <w:multiLevelType w:val="hybridMultilevel"/>
    <w:tmpl w:val="65D8906E"/>
    <w:lvl w:ilvl="0" w:tplc="3C5CF6CE">
      <w:start w:val="1"/>
      <w:numFmt w:val="lowerLetter"/>
      <w:lvlText w:val="%1."/>
      <w:lvlJc w:val="left"/>
      <w:pPr>
        <w:ind w:left="360" w:hanging="360"/>
      </w:pPr>
    </w:lvl>
    <w:lvl w:ilvl="1" w:tplc="F086DC7C">
      <w:start w:val="1"/>
      <w:numFmt w:val="lowerLetter"/>
      <w:lvlText w:val="%2."/>
      <w:lvlJc w:val="left"/>
      <w:pPr>
        <w:ind w:left="1080" w:hanging="360"/>
      </w:pPr>
    </w:lvl>
    <w:lvl w:ilvl="2" w:tplc="109697E4">
      <w:start w:val="1"/>
      <w:numFmt w:val="lowerRoman"/>
      <w:lvlText w:val="%3."/>
      <w:lvlJc w:val="right"/>
      <w:pPr>
        <w:ind w:left="1800" w:hanging="180"/>
      </w:pPr>
    </w:lvl>
    <w:lvl w:ilvl="3" w:tplc="A6EAF7EC">
      <w:start w:val="1"/>
      <w:numFmt w:val="decimal"/>
      <w:lvlText w:val="%4."/>
      <w:lvlJc w:val="left"/>
      <w:pPr>
        <w:ind w:left="2520" w:hanging="360"/>
      </w:pPr>
    </w:lvl>
    <w:lvl w:ilvl="4" w:tplc="AD96CA3A">
      <w:start w:val="1"/>
      <w:numFmt w:val="lowerLetter"/>
      <w:lvlText w:val="%5."/>
      <w:lvlJc w:val="left"/>
      <w:pPr>
        <w:ind w:left="3240" w:hanging="360"/>
      </w:pPr>
    </w:lvl>
    <w:lvl w:ilvl="5" w:tplc="C8B8C420">
      <w:start w:val="1"/>
      <w:numFmt w:val="lowerRoman"/>
      <w:lvlText w:val="%6."/>
      <w:lvlJc w:val="right"/>
      <w:pPr>
        <w:ind w:left="3960" w:hanging="180"/>
      </w:pPr>
    </w:lvl>
    <w:lvl w:ilvl="6" w:tplc="96EEAB96">
      <w:start w:val="1"/>
      <w:numFmt w:val="decimal"/>
      <w:lvlText w:val="%7."/>
      <w:lvlJc w:val="left"/>
      <w:pPr>
        <w:ind w:left="4680" w:hanging="360"/>
      </w:pPr>
    </w:lvl>
    <w:lvl w:ilvl="7" w:tplc="16481F9E">
      <w:start w:val="1"/>
      <w:numFmt w:val="lowerLetter"/>
      <w:lvlText w:val="%8."/>
      <w:lvlJc w:val="left"/>
      <w:pPr>
        <w:ind w:left="5400" w:hanging="360"/>
      </w:pPr>
    </w:lvl>
    <w:lvl w:ilvl="8" w:tplc="5ACCD53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473D52"/>
    <w:multiLevelType w:val="hybridMultilevel"/>
    <w:tmpl w:val="70B89F5C"/>
    <w:lvl w:ilvl="0" w:tplc="08B2CFC6">
      <w:start w:val="1"/>
      <w:numFmt w:val="decimal"/>
      <w:lvlText w:val="%1."/>
      <w:lvlJc w:val="left"/>
      <w:pPr>
        <w:ind w:left="720" w:hanging="360"/>
      </w:pPr>
    </w:lvl>
    <w:lvl w:ilvl="1" w:tplc="609CC74A">
      <w:start w:val="1"/>
      <w:numFmt w:val="lowerLetter"/>
      <w:lvlText w:val="%2."/>
      <w:lvlJc w:val="left"/>
      <w:pPr>
        <w:ind w:left="1440" w:hanging="360"/>
      </w:pPr>
    </w:lvl>
    <w:lvl w:ilvl="2" w:tplc="1666C310">
      <w:start w:val="1"/>
      <w:numFmt w:val="lowerRoman"/>
      <w:lvlText w:val="%3."/>
      <w:lvlJc w:val="right"/>
      <w:pPr>
        <w:ind w:left="2160" w:hanging="180"/>
      </w:pPr>
    </w:lvl>
    <w:lvl w:ilvl="3" w:tplc="EC80A0D6">
      <w:start w:val="1"/>
      <w:numFmt w:val="decimal"/>
      <w:lvlText w:val="%4."/>
      <w:lvlJc w:val="left"/>
      <w:pPr>
        <w:ind w:left="2880" w:hanging="360"/>
      </w:pPr>
    </w:lvl>
    <w:lvl w:ilvl="4" w:tplc="9CA0110E">
      <w:start w:val="1"/>
      <w:numFmt w:val="lowerLetter"/>
      <w:lvlText w:val="%5."/>
      <w:lvlJc w:val="left"/>
      <w:pPr>
        <w:ind w:left="3600" w:hanging="360"/>
      </w:pPr>
    </w:lvl>
    <w:lvl w:ilvl="5" w:tplc="BD6668A2">
      <w:start w:val="1"/>
      <w:numFmt w:val="lowerRoman"/>
      <w:lvlText w:val="%6."/>
      <w:lvlJc w:val="right"/>
      <w:pPr>
        <w:ind w:left="4320" w:hanging="180"/>
      </w:pPr>
    </w:lvl>
    <w:lvl w:ilvl="6" w:tplc="A71A313A">
      <w:start w:val="1"/>
      <w:numFmt w:val="decimal"/>
      <w:lvlText w:val="%7."/>
      <w:lvlJc w:val="left"/>
      <w:pPr>
        <w:ind w:left="5040" w:hanging="360"/>
      </w:pPr>
    </w:lvl>
    <w:lvl w:ilvl="7" w:tplc="C9F2CE2E">
      <w:start w:val="1"/>
      <w:numFmt w:val="lowerLetter"/>
      <w:lvlText w:val="%8."/>
      <w:lvlJc w:val="left"/>
      <w:pPr>
        <w:ind w:left="5760" w:hanging="360"/>
      </w:pPr>
    </w:lvl>
    <w:lvl w:ilvl="8" w:tplc="3C3ADBE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46FE4"/>
    <w:multiLevelType w:val="hybridMultilevel"/>
    <w:tmpl w:val="843C7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75971"/>
    <w:multiLevelType w:val="hybridMultilevel"/>
    <w:tmpl w:val="38FEE67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596137BE"/>
    <w:multiLevelType w:val="hybridMultilevel"/>
    <w:tmpl w:val="4D60D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711A7"/>
    <w:multiLevelType w:val="hybridMultilevel"/>
    <w:tmpl w:val="1ABE59B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DC7831"/>
    <w:multiLevelType w:val="hybridMultilevel"/>
    <w:tmpl w:val="84821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9D7629"/>
    <w:rsid w:val="00002A05"/>
    <w:rsid w:val="00030023"/>
    <w:rsid w:val="00037C9D"/>
    <w:rsid w:val="00053E8A"/>
    <w:rsid w:val="00067777"/>
    <w:rsid w:val="000A0E32"/>
    <w:rsid w:val="00126AEC"/>
    <w:rsid w:val="00126FA3"/>
    <w:rsid w:val="00162495"/>
    <w:rsid w:val="00177090"/>
    <w:rsid w:val="001B1041"/>
    <w:rsid w:val="001B77E5"/>
    <w:rsid w:val="001C00F8"/>
    <w:rsid w:val="001C2596"/>
    <w:rsid w:val="001D2209"/>
    <w:rsid w:val="001E127A"/>
    <w:rsid w:val="00214C0D"/>
    <w:rsid w:val="002730BE"/>
    <w:rsid w:val="0029463E"/>
    <w:rsid w:val="002E3BED"/>
    <w:rsid w:val="00317897"/>
    <w:rsid w:val="00332B13"/>
    <w:rsid w:val="0039603E"/>
    <w:rsid w:val="003A6C3E"/>
    <w:rsid w:val="003E62BB"/>
    <w:rsid w:val="003E7AD6"/>
    <w:rsid w:val="003F20D1"/>
    <w:rsid w:val="00424651"/>
    <w:rsid w:val="0042537C"/>
    <w:rsid w:val="00463ED6"/>
    <w:rsid w:val="00476B06"/>
    <w:rsid w:val="004A7D32"/>
    <w:rsid w:val="004B2D99"/>
    <w:rsid w:val="004D7B02"/>
    <w:rsid w:val="005143EE"/>
    <w:rsid w:val="00552DE1"/>
    <w:rsid w:val="005646E1"/>
    <w:rsid w:val="00597605"/>
    <w:rsid w:val="005C2E4D"/>
    <w:rsid w:val="00601940"/>
    <w:rsid w:val="00607B7C"/>
    <w:rsid w:val="006558E7"/>
    <w:rsid w:val="00661421"/>
    <w:rsid w:val="00662787"/>
    <w:rsid w:val="00687720"/>
    <w:rsid w:val="006B004B"/>
    <w:rsid w:val="006E413B"/>
    <w:rsid w:val="00713548"/>
    <w:rsid w:val="007245A3"/>
    <w:rsid w:val="00763C28"/>
    <w:rsid w:val="007642A8"/>
    <w:rsid w:val="007767A5"/>
    <w:rsid w:val="00785B12"/>
    <w:rsid w:val="007A59F0"/>
    <w:rsid w:val="007B2A5C"/>
    <w:rsid w:val="008058CD"/>
    <w:rsid w:val="00832E2B"/>
    <w:rsid w:val="00844B5C"/>
    <w:rsid w:val="00844C0E"/>
    <w:rsid w:val="00850DA6"/>
    <w:rsid w:val="008730FD"/>
    <w:rsid w:val="00892C48"/>
    <w:rsid w:val="00897CCD"/>
    <w:rsid w:val="008B1040"/>
    <w:rsid w:val="008C7D0E"/>
    <w:rsid w:val="008E4899"/>
    <w:rsid w:val="0092542E"/>
    <w:rsid w:val="009338BB"/>
    <w:rsid w:val="00956ECB"/>
    <w:rsid w:val="009B2B88"/>
    <w:rsid w:val="00A06E35"/>
    <w:rsid w:val="00A16542"/>
    <w:rsid w:val="00A30400"/>
    <w:rsid w:val="00A46157"/>
    <w:rsid w:val="00A46CB1"/>
    <w:rsid w:val="00A57E5D"/>
    <w:rsid w:val="00A65C8C"/>
    <w:rsid w:val="00AA4EFA"/>
    <w:rsid w:val="00AB55ED"/>
    <w:rsid w:val="00AF12DF"/>
    <w:rsid w:val="00AF12E1"/>
    <w:rsid w:val="00B15E5E"/>
    <w:rsid w:val="00B552F1"/>
    <w:rsid w:val="00B87A7F"/>
    <w:rsid w:val="00BA6245"/>
    <w:rsid w:val="00BB5FD4"/>
    <w:rsid w:val="00BD6239"/>
    <w:rsid w:val="00BD6293"/>
    <w:rsid w:val="00BE46C3"/>
    <w:rsid w:val="00BE5430"/>
    <w:rsid w:val="00C11E2E"/>
    <w:rsid w:val="00C30A91"/>
    <w:rsid w:val="00C61817"/>
    <w:rsid w:val="00C65E7A"/>
    <w:rsid w:val="00C7414E"/>
    <w:rsid w:val="00C96F8D"/>
    <w:rsid w:val="00CB61B9"/>
    <w:rsid w:val="00D31086"/>
    <w:rsid w:val="00D73B78"/>
    <w:rsid w:val="00DA3F46"/>
    <w:rsid w:val="00DD0355"/>
    <w:rsid w:val="00DD5481"/>
    <w:rsid w:val="00DE3F4A"/>
    <w:rsid w:val="00DF5E8A"/>
    <w:rsid w:val="00E027CF"/>
    <w:rsid w:val="00E13CDE"/>
    <w:rsid w:val="00E314EE"/>
    <w:rsid w:val="00E434C5"/>
    <w:rsid w:val="00E67E6A"/>
    <w:rsid w:val="00E96A6B"/>
    <w:rsid w:val="00F1027C"/>
    <w:rsid w:val="00F24C87"/>
    <w:rsid w:val="00F30B11"/>
    <w:rsid w:val="00F467C9"/>
    <w:rsid w:val="00F47A7F"/>
    <w:rsid w:val="00F84E65"/>
    <w:rsid w:val="00FA6EE5"/>
    <w:rsid w:val="00FB687F"/>
    <w:rsid w:val="00FC1A67"/>
    <w:rsid w:val="00FD73F4"/>
    <w:rsid w:val="00FF5902"/>
    <w:rsid w:val="0141E549"/>
    <w:rsid w:val="02C1BD79"/>
    <w:rsid w:val="042EF12E"/>
    <w:rsid w:val="0479860B"/>
    <w:rsid w:val="048AA802"/>
    <w:rsid w:val="04B290B0"/>
    <w:rsid w:val="0520BBE3"/>
    <w:rsid w:val="05D0B6D7"/>
    <w:rsid w:val="077FBA4D"/>
    <w:rsid w:val="07C18A0E"/>
    <w:rsid w:val="07EA3172"/>
    <w:rsid w:val="082FB541"/>
    <w:rsid w:val="08810409"/>
    <w:rsid w:val="08AD5F7B"/>
    <w:rsid w:val="091B8AAE"/>
    <w:rsid w:val="09443212"/>
    <w:rsid w:val="098601D3"/>
    <w:rsid w:val="0A492FDC"/>
    <w:rsid w:val="0B258642"/>
    <w:rsid w:val="0C26CFFE"/>
    <w:rsid w:val="0D80D09E"/>
    <w:rsid w:val="0E43FEA7"/>
    <w:rsid w:val="0EDAD13E"/>
    <w:rsid w:val="115FF699"/>
    <w:rsid w:val="13746026"/>
    <w:rsid w:val="14B3402B"/>
    <w:rsid w:val="154A12C2"/>
    <w:rsid w:val="1A8FE890"/>
    <w:rsid w:val="1B26BB27"/>
    <w:rsid w:val="1CC63F96"/>
    <w:rsid w:val="1CEEE6FA"/>
    <w:rsid w:val="1D7D43D6"/>
    <w:rsid w:val="1FD184E6"/>
    <w:rsid w:val="1FFDE058"/>
    <w:rsid w:val="211A4AAF"/>
    <w:rsid w:val="21542CEA"/>
    <w:rsid w:val="216D5547"/>
    <w:rsid w:val="2199B0B9"/>
    <w:rsid w:val="22308350"/>
    <w:rsid w:val="22592AB4"/>
    <w:rsid w:val="23B32B54"/>
    <w:rsid w:val="23D35CFD"/>
    <w:rsid w:val="254EFBB5"/>
    <w:rsid w:val="25682412"/>
    <w:rsid w:val="256F2D5E"/>
    <w:rsid w:val="25FEF6A9"/>
    <w:rsid w:val="27ADFA1F"/>
    <w:rsid w:val="27C36E6E"/>
    <w:rsid w:val="285DF513"/>
    <w:rsid w:val="29B441A5"/>
    <w:rsid w:val="29FDFEEC"/>
    <w:rsid w:val="2A39AD28"/>
    <w:rsid w:val="2A776FAE"/>
    <w:rsid w:val="2C13400F"/>
    <w:rsid w:val="2D183DD9"/>
    <w:rsid w:val="2FDF32F5"/>
    <w:rsid w:val="30CB0862"/>
    <w:rsid w:val="325E13A7"/>
    <w:rsid w:val="331D8DA2"/>
    <w:rsid w:val="34A9DEFC"/>
    <w:rsid w:val="34D28660"/>
    <w:rsid w:val="34F66C17"/>
    <w:rsid w:val="362C8700"/>
    <w:rsid w:val="37D11C7D"/>
    <w:rsid w:val="380A2722"/>
    <w:rsid w:val="3862DE06"/>
    <w:rsid w:val="388B856A"/>
    <w:rsid w:val="390F24EC"/>
    <w:rsid w:val="39225801"/>
    <w:rsid w:val="3A91CCF0"/>
    <w:rsid w:val="3AD750BF"/>
    <w:rsid w:val="3B192080"/>
    <w:rsid w:val="3B289F87"/>
    <w:rsid w:val="3B96CABA"/>
    <w:rsid w:val="3C04F5ED"/>
    <w:rsid w:val="3C2D9D51"/>
    <w:rsid w:val="3C732120"/>
    <w:rsid w:val="3D5EF68D"/>
    <w:rsid w:val="3DA0C64E"/>
    <w:rsid w:val="3DCD21C0"/>
    <w:rsid w:val="3DF5C924"/>
    <w:rsid w:val="3E222496"/>
    <w:rsid w:val="3ECE6B7C"/>
    <w:rsid w:val="40C6FFFC"/>
    <w:rsid w:val="412D69E6"/>
    <w:rsid w:val="41F097EF"/>
    <w:rsid w:val="4205E001"/>
    <w:rsid w:val="42876A86"/>
    <w:rsid w:val="42F595B9"/>
    <w:rsid w:val="431E3D1D"/>
    <w:rsid w:val="43A1DC9F"/>
    <w:rsid w:val="4491661A"/>
    <w:rsid w:val="44BA0D7E"/>
    <w:rsid w:val="44FBDD3F"/>
    <w:rsid w:val="4C4BAEA1"/>
    <w:rsid w:val="4CFE7969"/>
    <w:rsid w:val="4D50AC6B"/>
    <w:rsid w:val="4DE77F02"/>
    <w:rsid w:val="4E7E5199"/>
    <w:rsid w:val="4E890EF3"/>
    <w:rsid w:val="4E9A49CA"/>
    <w:rsid w:val="4F6DDB14"/>
    <w:rsid w:val="4FAFAAD5"/>
    <w:rsid w:val="4FBF29DC"/>
    <w:rsid w:val="5000F99D"/>
    <w:rsid w:val="50DD5003"/>
    <w:rsid w:val="514B7B36"/>
    <w:rsid w:val="51E24DCD"/>
    <w:rsid w:val="52241D8E"/>
    <w:rsid w:val="54ABC35C"/>
    <w:rsid w:val="54BEF671"/>
    <w:rsid w:val="54D81ECE"/>
    <w:rsid w:val="54F85077"/>
    <w:rsid w:val="55464A01"/>
    <w:rsid w:val="5673EF2F"/>
    <w:rsid w:val="570AC1C6"/>
    <w:rsid w:val="57CDEFCF"/>
    <w:rsid w:val="59660C22"/>
    <w:rsid w:val="597F347F"/>
    <w:rsid w:val="5B01DC83"/>
    <w:rsid w:val="5B6791FB"/>
    <w:rsid w:val="5B80BA58"/>
    <w:rsid w:val="5CA160F2"/>
    <w:rsid w:val="5D515BE6"/>
    <w:rsid w:val="5DCF0620"/>
    <w:rsid w:val="5FBFD957"/>
    <w:rsid w:val="6442811C"/>
    <w:rsid w:val="668E4C71"/>
    <w:rsid w:val="67934A3B"/>
    <w:rsid w:val="679E0795"/>
    <w:rsid w:val="67E84D11"/>
    <w:rsid w:val="699D7629"/>
    <w:rsid w:val="6ACAEAFD"/>
    <w:rsid w:val="6BC96B4A"/>
    <w:rsid w:val="6C4D9301"/>
    <w:rsid w:val="6C915B00"/>
    <w:rsid w:val="6D29E967"/>
    <w:rsid w:val="6D5290CB"/>
    <w:rsid w:val="6D7EEC3D"/>
    <w:rsid w:val="6DAB47AF"/>
    <w:rsid w:val="6E15BED4"/>
    <w:rsid w:val="70B68CFF"/>
    <w:rsid w:val="712BC17E"/>
    <w:rsid w:val="72659075"/>
    <w:rsid w:val="73158B69"/>
    <w:rsid w:val="7416D525"/>
    <w:rsid w:val="741A8933"/>
    <w:rsid w:val="759F7271"/>
    <w:rsid w:val="75B2A586"/>
    <w:rsid w:val="75FF32A1"/>
    <w:rsid w:val="7866A6C6"/>
    <w:rsid w:val="7884089B"/>
    <w:rsid w:val="7916A1BA"/>
    <w:rsid w:val="7E0A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D7629"/>
  <w15:chartTrackingRefBased/>
  <w15:docId w15:val="{239D3EE2-B308-4F8F-AC8A-ABAC033D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10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610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0610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850DA6"/>
    <w:rPr>
      <w:b/>
      <w:bCs/>
      <w:smallCaps/>
      <w:color w:val="008208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463E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3E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3E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63ED6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92542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85B12"/>
    <w:rPr>
      <w:rFonts w:asciiTheme="majorHAnsi" w:eastAsiaTheme="majorEastAsia" w:hAnsiTheme="majorHAnsi" w:cstheme="majorBidi"/>
      <w:color w:val="00610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332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B13"/>
  </w:style>
  <w:style w:type="paragraph" w:styleId="Footer">
    <w:name w:val="footer"/>
    <w:basedOn w:val="Normal"/>
    <w:link w:val="FooterChar"/>
    <w:uiPriority w:val="99"/>
    <w:semiHidden/>
    <w:unhideWhenUsed/>
    <w:rsid w:val="00332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B13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Default">
    <w:name w:val="Default"/>
    <w:rsid w:val="004246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9c83b7c3bb834391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MSUGreens">
      <a:dk1>
        <a:sysClr val="windowText" lastClr="000000"/>
      </a:dk1>
      <a:lt1>
        <a:sysClr val="window" lastClr="FFFFFF"/>
      </a:lt1>
      <a:dk2>
        <a:srgbClr val="18453B"/>
      </a:dk2>
      <a:lt2>
        <a:srgbClr val="E7E6E6"/>
      </a:lt2>
      <a:accent1>
        <a:srgbClr val="008208"/>
      </a:accent1>
      <a:accent2>
        <a:srgbClr val="ED7D31"/>
      </a:accent2>
      <a:accent3>
        <a:srgbClr val="A5A5A5"/>
      </a:accent3>
      <a:accent4>
        <a:srgbClr val="7BBD00"/>
      </a:accent4>
      <a:accent5>
        <a:srgbClr val="5B9BD5"/>
      </a:accent5>
      <a:accent6>
        <a:srgbClr val="0B9A6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C777F1A51804BA598EA099003A01E" ma:contentTypeVersion="6" ma:contentTypeDescription="Create a new document." ma:contentTypeScope="" ma:versionID="c5b82074f6001a5fcdc0d03f6700341a">
  <xsd:schema xmlns:xsd="http://www.w3.org/2001/XMLSchema" xmlns:xs="http://www.w3.org/2001/XMLSchema" xmlns:p="http://schemas.microsoft.com/office/2006/metadata/properties" xmlns:ns2="284a46ea-446b-4304-859b-b327f71240fe" targetNamespace="http://schemas.microsoft.com/office/2006/metadata/properties" ma:root="true" ma:fieldsID="25ad8a6dd4336baa4b91881597e50224" ns2:_="">
    <xsd:import namespace="284a46ea-446b-4304-859b-b327f7124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AppointmentSystem" minOccurs="0"/>
                <xsd:element ref="ns2:RankSough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a46ea-446b-4304-859b-b327f7124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ointmentSystem" ma:index="12" nillable="true" ma:displayName="Appointment System" ma:description="MSU Appointment System" ma:format="Dropdown" ma:internalName="AppointmentSystem">
      <xsd:simpleType>
        <xsd:restriction base="dms:Choice">
          <xsd:enumeration value="Tenure"/>
          <xsd:enumeration value="Health Programs"/>
          <xsd:enumeration value="Fixed Term"/>
          <xsd:enumeration value="Research"/>
          <xsd:enumeration value="Academic Specialist"/>
          <xsd:enumeration value="Clinical/Adjunct Non-prefix"/>
          <xsd:enumeration value="Clinical/Adjunct Prefix"/>
        </xsd:restriction>
      </xsd:simpleType>
    </xsd:element>
    <xsd:element name="RankSought" ma:index="13" nillable="true" ma:displayName="Rank Sought" ma:description="MSU Rank Sought" ma:format="Dropdown" ma:internalName="RankSough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ociate Professor"/>
                    <xsd:enumeration value="Professor"/>
                    <xsd:enumeration value="Senior Specialist"/>
                    <xsd:enumeration value="Continuing Statu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ointmentSystem xmlns="284a46ea-446b-4304-859b-b327f71240fe">Clinical/Adjunct Prefix</AppointmentSystem>
    <RankSought xmlns="284a46ea-446b-4304-859b-b327f71240fe">
      <Value>Professor</Value>
    </RankSought>
  </documentManagement>
</p:properties>
</file>

<file path=customXml/itemProps1.xml><?xml version="1.0" encoding="utf-8"?>
<ds:datastoreItem xmlns:ds="http://schemas.openxmlformats.org/officeDocument/2006/customXml" ds:itemID="{A2E8F040-44CF-4152-B0B4-AF23D10F9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a46ea-446b-4304-859b-b327f7124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A634F8-6811-4F24-AA35-D36293E5D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10869-4C0E-4B88-B993-4BF303DEF9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8ED306-172E-467C-90ED-D8B1A9703834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284a46ea-446b-4304-859b-b327f71240f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432</Words>
  <Characters>2741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Hodges, Kelly</dc:creator>
  <cp:keywords/>
  <dc:description/>
  <cp:lastModifiedBy>Kelly Hodges</cp:lastModifiedBy>
  <cp:revision>15</cp:revision>
  <dcterms:created xsi:type="dcterms:W3CDTF">2022-09-25T14:16:00Z</dcterms:created>
  <dcterms:modified xsi:type="dcterms:W3CDTF">2022-09-26T16:37:00Z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0x010100DC6C777F1A51804BA598EA099003A01E</vt:lpwstr>
  </property>
</Properties>
</file>