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69E141C0" w:rsidR="00067777" w:rsidRDefault="00661421" w:rsidP="00463ED6">
      <w:pPr>
        <w:pStyle w:val="Subtitle"/>
      </w:pPr>
      <w:r>
        <w:t>Associate Professor</w:t>
      </w:r>
      <w:r w:rsidR="0017244C">
        <w:t xml:space="preserve"> or Professor </w:t>
      </w:r>
      <w:r w:rsidR="4E9A49CA">
        <w:t xml:space="preserve">– </w:t>
      </w:r>
      <w:r w:rsidR="0017244C">
        <w:t>Research</w:t>
      </w:r>
      <w:r>
        <w:t xml:space="preserve"> S</w:t>
      </w:r>
      <w:r w:rsidR="4E9A49CA">
        <w:t>ystem</w:t>
      </w:r>
    </w:p>
    <w:p w14:paraId="31F0A1BB" w14:textId="3B26F6BE" w:rsidR="745565CE" w:rsidRDefault="745565CE" w:rsidP="745565CE">
      <w:pPr>
        <w:spacing w:line="257" w:lineRule="auto"/>
      </w:pPr>
      <w:r w:rsidRPr="745565CE">
        <w:rPr>
          <w:rFonts w:ascii="Calibri" w:eastAsia="Calibri" w:hAnsi="Calibri" w:cs="Calibri"/>
        </w:rPr>
        <w:t xml:space="preserve">This template was last updated on </w:t>
      </w:r>
      <w:r w:rsidR="00EC607E">
        <w:rPr>
          <w:rFonts w:ascii="Calibri" w:eastAsia="Calibri" w:hAnsi="Calibri" w:cs="Calibri"/>
        </w:rPr>
        <w:fldChar w:fldCharType="begin"/>
      </w:r>
      <w:r w:rsidR="00EC607E">
        <w:rPr>
          <w:rFonts w:ascii="Calibri" w:eastAsia="Calibri" w:hAnsi="Calibri" w:cs="Calibri"/>
        </w:rPr>
        <w:instrText xml:space="preserve"> SAVEDATE  \@ "M/d/yyyy"  \* MERGEFORMAT </w:instrText>
      </w:r>
      <w:r w:rsidR="00EC607E">
        <w:rPr>
          <w:rFonts w:ascii="Calibri" w:eastAsia="Calibri" w:hAnsi="Calibri" w:cs="Calibri"/>
        </w:rPr>
        <w:fldChar w:fldCharType="separate"/>
      </w:r>
      <w:r w:rsidR="00251BA0">
        <w:rPr>
          <w:rFonts w:ascii="Calibri" w:eastAsia="Calibri" w:hAnsi="Calibri" w:cs="Calibri"/>
          <w:noProof/>
        </w:rPr>
        <w:t>5/17/2022</w:t>
      </w:r>
      <w:r w:rsidR="00EC607E">
        <w:rPr>
          <w:rFonts w:ascii="Calibri" w:eastAsia="Calibri" w:hAnsi="Calibri" w:cs="Calibri"/>
        </w:rPr>
        <w:fldChar w:fldCharType="end"/>
      </w:r>
      <w:r w:rsidRPr="745565CE">
        <w:rPr>
          <w:rFonts w:ascii="Calibri" w:eastAsia="Calibri" w:hAnsi="Calibri" w:cs="Calibri"/>
        </w:rPr>
        <w:t>.</w:t>
      </w:r>
    </w:p>
    <w:p w14:paraId="4A012597" w14:textId="1355AFA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3F63DDFB" w:rsidR="4E9A49CA" w:rsidRPr="002D3B9B" w:rsidRDefault="4E9A49CA" w:rsidP="4E9A49C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</w:t>
      </w:r>
      <w:r w:rsidR="00096269">
        <w:t xml:space="preserve"> and rank sought</w:t>
      </w:r>
      <w:r>
        <w:t>.</w:t>
      </w:r>
    </w:p>
    <w:p w14:paraId="457D8504" w14:textId="46B5D89A" w:rsidR="002D3B9B" w:rsidRPr="00617D82" w:rsidRDefault="002D3B9B" w:rsidP="002D3B9B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For the rank of </w:t>
      </w:r>
      <w:r w:rsidR="00CB2000">
        <w:t>a</w:t>
      </w:r>
      <w:r w:rsidR="00617D82">
        <w:t xml:space="preserve">ssociate </w:t>
      </w:r>
      <w:r w:rsidR="00CB2000">
        <w:t>p</w:t>
      </w:r>
      <w:r w:rsidR="00617D82">
        <w:t xml:space="preserve">rofessor, must provide evidence for </w:t>
      </w:r>
      <w:r w:rsidR="00617D82" w:rsidRPr="00CB2000">
        <w:rPr>
          <w:b/>
          <w:bCs/>
        </w:rPr>
        <w:t>criteria 1 through 6</w:t>
      </w:r>
      <w:r w:rsidR="00617D82">
        <w:t>.</w:t>
      </w:r>
    </w:p>
    <w:p w14:paraId="4407538A" w14:textId="542D0789" w:rsidR="00617D82" w:rsidRDefault="00617D82" w:rsidP="002D3B9B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For the rank of professor, must provide evidence for </w:t>
      </w:r>
      <w:r w:rsidR="00CB2000" w:rsidRPr="00CB2000">
        <w:rPr>
          <w:b/>
          <w:bCs/>
        </w:rPr>
        <w:t xml:space="preserve">continuing to meet </w:t>
      </w:r>
      <w:r w:rsidRPr="00CB2000">
        <w:rPr>
          <w:b/>
          <w:bCs/>
        </w:rPr>
        <w:t xml:space="preserve">criteria 1 through 6 for </w:t>
      </w:r>
      <w:r w:rsidR="00CB2000" w:rsidRPr="00CB2000">
        <w:rPr>
          <w:b/>
          <w:bCs/>
        </w:rPr>
        <w:t>the associate rank, as well as the additional criterion for the professor rank</w:t>
      </w:r>
      <w:r w:rsidR="00CB2000">
        <w:t>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1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1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1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1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1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1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2FB33DF5" w:rsidR="008C7D0E" w:rsidRDefault="008C7D0E">
      <w:r>
        <w:br w:type="page"/>
      </w:r>
    </w:p>
    <w:p w14:paraId="0A5CB87F" w14:textId="1D6A1EB2" w:rsidR="00601940" w:rsidRDefault="008C7D0E" w:rsidP="003A6C3E">
      <w:pPr>
        <w:pStyle w:val="Heading1"/>
      </w:pPr>
      <w:r>
        <w:lastRenderedPageBreak/>
        <w:t>Research, Creative and Scholarl</w:t>
      </w:r>
      <w:r w:rsidR="005C2E4D">
        <w:t>y Activity</w:t>
      </w:r>
    </w:p>
    <w:p w14:paraId="26480006" w14:textId="33811027" w:rsidR="005C2E4D" w:rsidRDefault="005C2E4D" w:rsidP="00785B12">
      <w:pPr>
        <w:pStyle w:val="Heading2"/>
      </w:pPr>
      <w:r>
        <w:t>R.1 Longitudinal Body of</w:t>
      </w:r>
      <w:r w:rsidR="00C11E2E">
        <w:t xml:space="preserve"> Original</w:t>
      </w:r>
      <w:r>
        <w:t xml:space="preserve"> Work</w:t>
      </w:r>
    </w:p>
    <w:p w14:paraId="68BD6FBA" w14:textId="502375F3" w:rsidR="003A6C3E" w:rsidRPr="00785B12" w:rsidRDefault="0092542E" w:rsidP="008C7D0E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 xml:space="preserve">Evidence of having identified and conducted a </w:t>
      </w:r>
      <w:r w:rsidRPr="00785B12">
        <w:rPr>
          <w:rStyle w:val="Emphasis"/>
          <w:color w:val="006105" w:themeColor="accent1" w:themeShade="BF"/>
        </w:rPr>
        <w:t>longitudinal</w:t>
      </w:r>
      <w:r w:rsidRPr="00785B12">
        <w:rPr>
          <w:color w:val="006105" w:themeColor="accent1" w:themeShade="BF"/>
        </w:rPr>
        <w:t xml:space="preserve"> body of original research and scholarship in an area consistent with the missions of the college and university.</w:t>
      </w:r>
    </w:p>
    <w:p w14:paraId="71C5FF51" w14:textId="67B0C663" w:rsidR="00785B12" w:rsidRDefault="00785B12" w:rsidP="008C7D0E">
      <w:r>
        <w:t>Summary of case</w:t>
      </w:r>
    </w:p>
    <w:p w14:paraId="3B357F92" w14:textId="6B609F25" w:rsidR="00785B12" w:rsidRPr="0092542E" w:rsidRDefault="00785B12" w:rsidP="008C7D0E">
      <w:r>
        <w:t>List of Artifacts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32BBB57A" w:rsidR="00713548" w:rsidRDefault="00713548" w:rsidP="00785B12">
      <w:pPr>
        <w:pStyle w:val="Heading2"/>
      </w:pPr>
      <w:r>
        <w:lastRenderedPageBreak/>
        <w:t>R.2 Grants</w:t>
      </w:r>
    </w:p>
    <w:p w14:paraId="30389E85" w14:textId="74F15590" w:rsidR="0092542E" w:rsidRPr="00785B12" w:rsidRDefault="00A30400" w:rsidP="008C7D0E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a longitudinal track record of securing peer-reviewed grants as a Principal Investigator from federal agencies</w:t>
      </w:r>
      <w:r w:rsidR="00A50F1B">
        <w:rPr>
          <w:color w:val="006105" w:themeColor="accent1" w:themeShade="BF"/>
        </w:rPr>
        <w:t>, the private sector</w:t>
      </w:r>
      <w:r w:rsidRPr="00785B12">
        <w:rPr>
          <w:color w:val="006105" w:themeColor="accent1" w:themeShade="BF"/>
        </w:rPr>
        <w:t xml:space="preserve"> or foundations to support research and scholarly activities.</w:t>
      </w:r>
    </w:p>
    <w:p w14:paraId="2410451F" w14:textId="77777777" w:rsidR="00785B12" w:rsidRDefault="00785B12" w:rsidP="00785B12">
      <w:r>
        <w:t>Summary of case</w:t>
      </w:r>
    </w:p>
    <w:p w14:paraId="1A254D39" w14:textId="782FD8F5" w:rsidR="00785B12" w:rsidRDefault="00785B12" w:rsidP="008C7D0E">
      <w:r>
        <w:t>List of Artifacts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0981ACCB" w:rsidR="00713548" w:rsidRDefault="00713548" w:rsidP="00785B12">
      <w:pPr>
        <w:pStyle w:val="Heading2"/>
      </w:pPr>
      <w:r>
        <w:lastRenderedPageBreak/>
        <w:t xml:space="preserve">R.3 </w:t>
      </w:r>
      <w:r w:rsidR="00C11E2E">
        <w:t>Peer-Reviewed</w:t>
      </w:r>
      <w:r>
        <w:t xml:space="preserve"> Publications</w:t>
      </w:r>
    </w:p>
    <w:p w14:paraId="7E9765F7" w14:textId="77777777" w:rsidR="00785B12" w:rsidRPr="00785B12" w:rsidRDefault="00A30400" w:rsidP="00785B12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publications of research and scholarly activities as senior/corresponding/lead author in quality refereed journals.</w:t>
      </w:r>
      <w:r w:rsidR="00785B12" w:rsidRPr="00785B1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5373FAFF" w:rsidR="00A30400" w:rsidRDefault="00785B12" w:rsidP="008C7D0E">
      <w:r>
        <w:t>List of Artifacts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19474AD7" w14:textId="691F949E" w:rsidR="00713548" w:rsidRDefault="00C11E2E" w:rsidP="00785B12">
      <w:pPr>
        <w:pStyle w:val="Heading2"/>
      </w:pPr>
      <w:r>
        <w:lastRenderedPageBreak/>
        <w:t>R.4 Peer-Reviewed Presentations</w:t>
      </w:r>
    </w:p>
    <w:p w14:paraId="2C715998" w14:textId="3BC536B0" w:rsidR="00A30400" w:rsidRPr="00785B12" w:rsidRDefault="00F84E65" w:rsidP="008C7D0E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dissemination of research and scholarly projects at relevant peer-reviewed professional meetings.</w:t>
      </w:r>
    </w:p>
    <w:p w14:paraId="6B640599" w14:textId="77777777" w:rsidR="00785B12" w:rsidRDefault="00785B12" w:rsidP="00785B12">
      <w:r>
        <w:t>Summary of case</w:t>
      </w:r>
    </w:p>
    <w:p w14:paraId="3CFDB05F" w14:textId="361E8EEE" w:rsidR="00785B12" w:rsidRDefault="00785B12" w:rsidP="008C7D0E">
      <w:r>
        <w:t>List of Artifacts</w:t>
      </w:r>
    </w:p>
    <w:p w14:paraId="01A9082E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29ECEF67" w:rsidR="00C11E2E" w:rsidRDefault="00C11E2E" w:rsidP="00785B12">
      <w:pPr>
        <w:pStyle w:val="Heading2"/>
      </w:pPr>
      <w:r>
        <w:lastRenderedPageBreak/>
        <w:t>R.5 Professional Societies</w:t>
      </w:r>
    </w:p>
    <w:p w14:paraId="5CA08B71" w14:textId="7326702B" w:rsidR="00F84E65" w:rsidRPr="00785B12" w:rsidRDefault="00F84E65" w:rsidP="008C7D0E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participation in relevant professional organizations and societies.</w:t>
      </w:r>
    </w:p>
    <w:p w14:paraId="77A0830B" w14:textId="77777777" w:rsidR="00785B12" w:rsidRDefault="00785B12" w:rsidP="00785B12">
      <w:r>
        <w:t>Summary of case</w:t>
      </w:r>
    </w:p>
    <w:p w14:paraId="2D0A1A52" w14:textId="2B662380" w:rsidR="00785B12" w:rsidRDefault="00785B12" w:rsidP="008C7D0E">
      <w:r>
        <w:t>List of 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4CAB844F" w:rsidR="00713548" w:rsidRDefault="00C11E2E" w:rsidP="00785B12">
      <w:pPr>
        <w:pStyle w:val="Heading2"/>
      </w:pPr>
      <w:r>
        <w:lastRenderedPageBreak/>
        <w:t xml:space="preserve">R.6 </w:t>
      </w:r>
      <w:r w:rsidR="00D31086">
        <w:t xml:space="preserve">Other </w:t>
      </w:r>
      <w:r w:rsidR="00126FA3">
        <w:t xml:space="preserve">Peer </w:t>
      </w:r>
      <w:r w:rsidR="00D31086">
        <w:t>Recognition</w:t>
      </w:r>
    </w:p>
    <w:p w14:paraId="20F0F9FC" w14:textId="4B3268FA" w:rsidR="00785B12" w:rsidRPr="00661421" w:rsidRDefault="00F84E65" w:rsidP="00785B12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invited presentations, symposia, research awards</w:t>
      </w:r>
      <w:r w:rsidR="008E4899" w:rsidRPr="00661421">
        <w:rPr>
          <w:color w:val="006105" w:themeColor="accent1" w:themeShade="BF"/>
        </w:rPr>
        <w:t xml:space="preserve"> or other forms of peer recognition as a respected authority </w:t>
      </w:r>
      <w:proofErr w:type="gramStart"/>
      <w:r w:rsidR="008E4899" w:rsidRPr="00661421">
        <w:rPr>
          <w:color w:val="006105" w:themeColor="accent1" w:themeShade="BF"/>
        </w:rPr>
        <w:t>in the area of</w:t>
      </w:r>
      <w:proofErr w:type="gramEnd"/>
      <w:r w:rsidR="008E4899" w:rsidRPr="00661421">
        <w:rPr>
          <w:color w:val="006105" w:themeColor="accent1" w:themeShade="BF"/>
        </w:rPr>
        <w:t xml:space="preserve"> research and scholarship.</w:t>
      </w:r>
    </w:p>
    <w:p w14:paraId="57B2FA8F" w14:textId="77777777" w:rsidR="00785B12" w:rsidRDefault="00785B12" w:rsidP="00785B12">
      <w:r>
        <w:t>Summary of case</w:t>
      </w:r>
    </w:p>
    <w:p w14:paraId="430AE8E5" w14:textId="47B65372" w:rsidR="0086439A" w:rsidRDefault="00785B12" w:rsidP="00785B12">
      <w:r>
        <w:t>List of Artifacts</w:t>
      </w:r>
    </w:p>
    <w:p w14:paraId="38AC06D2" w14:textId="77777777" w:rsidR="0086439A" w:rsidRDefault="0086439A">
      <w:r>
        <w:br w:type="page"/>
      </w:r>
    </w:p>
    <w:p w14:paraId="5B82E5CA" w14:textId="4FB56307" w:rsidR="0086439A" w:rsidRDefault="0086439A" w:rsidP="003B097A">
      <w:pPr>
        <w:pStyle w:val="Heading2"/>
      </w:pPr>
      <w:r>
        <w:lastRenderedPageBreak/>
        <w:t xml:space="preserve">R.Prof.2 </w:t>
      </w:r>
      <w:r w:rsidR="003B097A">
        <w:t>National Recognition</w:t>
      </w:r>
    </w:p>
    <w:p w14:paraId="5F2C2379" w14:textId="0449A7A5" w:rsidR="003B097A" w:rsidRDefault="003B097A" w:rsidP="00785B12">
      <w:pPr>
        <w:rPr>
          <w:color w:val="006105" w:themeColor="accent1" w:themeShade="BF"/>
        </w:rPr>
      </w:pPr>
      <w:r w:rsidRPr="003B097A">
        <w:rPr>
          <w:color w:val="006105" w:themeColor="accent1" w:themeShade="BF"/>
        </w:rPr>
        <w:t>Evidence of having achieved national recognition for research by</w:t>
      </w:r>
      <w:r w:rsidR="005165B4">
        <w:rPr>
          <w:color w:val="006105" w:themeColor="accent1" w:themeShade="BF"/>
        </w:rPr>
        <w:t>:</w:t>
      </w:r>
    </w:p>
    <w:p w14:paraId="5B1428C9" w14:textId="45BC194C" w:rsidR="005165B4" w:rsidRDefault="005165B4" w:rsidP="005165B4">
      <w:pPr>
        <w:pStyle w:val="ListParagraph"/>
        <w:numPr>
          <w:ilvl w:val="0"/>
          <w:numId w:val="5"/>
        </w:numPr>
        <w:rPr>
          <w:color w:val="006105" w:themeColor="accent1" w:themeShade="BF"/>
        </w:rPr>
      </w:pPr>
      <w:r>
        <w:rPr>
          <w:color w:val="006105" w:themeColor="accent1" w:themeShade="BF"/>
        </w:rPr>
        <w:t>Ser</w:t>
      </w:r>
      <w:r w:rsidR="0042243F">
        <w:rPr>
          <w:color w:val="006105" w:themeColor="accent1" w:themeShade="BF"/>
        </w:rPr>
        <w:t>ving regularly as a member of a relevant grant review study section or advisory group.</w:t>
      </w:r>
    </w:p>
    <w:p w14:paraId="54551DF9" w14:textId="2DEC3C8D" w:rsidR="0042243F" w:rsidRDefault="0042243F" w:rsidP="005165B4">
      <w:pPr>
        <w:pStyle w:val="ListParagraph"/>
        <w:numPr>
          <w:ilvl w:val="0"/>
          <w:numId w:val="5"/>
        </w:numPr>
        <w:rPr>
          <w:color w:val="006105" w:themeColor="accent1" w:themeShade="BF"/>
        </w:rPr>
      </w:pPr>
      <w:r>
        <w:rPr>
          <w:color w:val="006105" w:themeColor="accent1" w:themeShade="BF"/>
        </w:rPr>
        <w:t>Having assumed a leadership position in a relevant professional organization or society.</w:t>
      </w:r>
    </w:p>
    <w:p w14:paraId="05E3DDAF" w14:textId="24A13309" w:rsidR="003B097A" w:rsidRPr="003F6CF3" w:rsidRDefault="0042243F" w:rsidP="00785B12">
      <w:pPr>
        <w:pStyle w:val="ListParagraph"/>
        <w:numPr>
          <w:ilvl w:val="0"/>
          <w:numId w:val="5"/>
        </w:numPr>
        <w:rPr>
          <w:color w:val="006105" w:themeColor="accent1" w:themeShade="BF"/>
        </w:rPr>
      </w:pPr>
      <w:r>
        <w:rPr>
          <w:color w:val="006105" w:themeColor="accent1" w:themeShade="BF"/>
        </w:rPr>
        <w:t xml:space="preserve">Having received college, university, regional, national or international awards and recognition for excellence </w:t>
      </w:r>
      <w:proofErr w:type="gramStart"/>
      <w:r>
        <w:rPr>
          <w:color w:val="006105" w:themeColor="accent1" w:themeShade="BF"/>
        </w:rPr>
        <w:t>in the area of</w:t>
      </w:r>
      <w:proofErr w:type="gramEnd"/>
      <w:r>
        <w:rPr>
          <w:color w:val="006105" w:themeColor="accent1" w:themeShade="BF"/>
        </w:rPr>
        <w:t xml:space="preserve"> research and scholarship.</w:t>
      </w:r>
    </w:p>
    <w:p w14:paraId="7D8655FA" w14:textId="58C835C8" w:rsidR="003B097A" w:rsidRDefault="003B097A" w:rsidP="00785B12">
      <w:r>
        <w:t>Summary of case</w:t>
      </w:r>
    </w:p>
    <w:p w14:paraId="67E15621" w14:textId="5843AC8C" w:rsidR="003B097A" w:rsidRDefault="003B097A" w:rsidP="00785B12">
      <w:r>
        <w:t xml:space="preserve">List of </w:t>
      </w:r>
      <w:r w:rsidR="003F6CF3">
        <w:t>artifacts</w:t>
      </w:r>
    </w:p>
    <w:p w14:paraId="1C468562" w14:textId="77777777" w:rsidR="00785B12" w:rsidRDefault="00785B12" w:rsidP="008C7D0E"/>
    <w:p w14:paraId="705943FA" w14:textId="72820D85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32"/>
          <w:szCs w:val="32"/>
        </w:rPr>
      </w:pPr>
    </w:p>
    <w:sectPr w:rsidR="006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7580" w14:textId="77777777" w:rsidR="00F53E64" w:rsidRDefault="00F53E64">
      <w:pPr>
        <w:spacing w:after="0" w:line="240" w:lineRule="auto"/>
      </w:pPr>
      <w:r>
        <w:separator/>
      </w:r>
    </w:p>
  </w:endnote>
  <w:endnote w:type="continuationSeparator" w:id="0">
    <w:p w14:paraId="6B15A478" w14:textId="77777777" w:rsidR="00F53E64" w:rsidRDefault="00F53E64">
      <w:pPr>
        <w:spacing w:after="0" w:line="240" w:lineRule="auto"/>
      </w:pPr>
      <w:r>
        <w:continuationSeparator/>
      </w:r>
    </w:p>
  </w:endnote>
  <w:endnote w:type="continuationNotice" w:id="1">
    <w:p w14:paraId="78223DE4" w14:textId="77777777" w:rsidR="00F53E64" w:rsidRDefault="00F53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35B4" w14:textId="77777777" w:rsidR="00F53E64" w:rsidRDefault="00F53E64">
      <w:pPr>
        <w:spacing w:after="0" w:line="240" w:lineRule="auto"/>
      </w:pPr>
      <w:r>
        <w:separator/>
      </w:r>
    </w:p>
  </w:footnote>
  <w:footnote w:type="continuationSeparator" w:id="0">
    <w:p w14:paraId="3ABDE1AB" w14:textId="77777777" w:rsidR="00F53E64" w:rsidRDefault="00F53E64">
      <w:pPr>
        <w:spacing w:after="0" w:line="240" w:lineRule="auto"/>
      </w:pPr>
      <w:r>
        <w:continuationSeparator/>
      </w:r>
    </w:p>
  </w:footnote>
  <w:footnote w:type="continuationNotice" w:id="1">
    <w:p w14:paraId="5BB8E883" w14:textId="77777777" w:rsidR="00F53E64" w:rsidRDefault="00F53E64">
      <w:pPr>
        <w:spacing w:after="0" w:line="240" w:lineRule="auto"/>
      </w:pPr>
    </w:p>
  </w:footnote>
  <w:footnote w:id="2">
    <w:p w14:paraId="77A36B76" w14:textId="4D3043A7" w:rsidR="4E9A49CA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346156655" textId="840735740" start="63" length="4" invalidationStart="63" invalidationLength="4" id="UgkhNnuB"/>
  </int:Manifest>
  <int:Observations>
    <int:Content id="UgkhNnu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0F7"/>
    <w:multiLevelType w:val="hybridMultilevel"/>
    <w:tmpl w:val="7AFC9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30023"/>
    <w:rsid w:val="00037C9D"/>
    <w:rsid w:val="00053E8A"/>
    <w:rsid w:val="00060703"/>
    <w:rsid w:val="00067777"/>
    <w:rsid w:val="00096269"/>
    <w:rsid w:val="000C3FB9"/>
    <w:rsid w:val="00126FA3"/>
    <w:rsid w:val="0017244C"/>
    <w:rsid w:val="00177090"/>
    <w:rsid w:val="001B77E5"/>
    <w:rsid w:val="001C2596"/>
    <w:rsid w:val="001E127A"/>
    <w:rsid w:val="00251BA0"/>
    <w:rsid w:val="002D3B9B"/>
    <w:rsid w:val="003A6C3E"/>
    <w:rsid w:val="003B097A"/>
    <w:rsid w:val="003F6CF3"/>
    <w:rsid w:val="0042243F"/>
    <w:rsid w:val="00463ED6"/>
    <w:rsid w:val="00476B06"/>
    <w:rsid w:val="00492D2A"/>
    <w:rsid w:val="004A7D32"/>
    <w:rsid w:val="004B16EB"/>
    <w:rsid w:val="004B2D99"/>
    <w:rsid w:val="004D7B02"/>
    <w:rsid w:val="005165B4"/>
    <w:rsid w:val="005646E1"/>
    <w:rsid w:val="00585B91"/>
    <w:rsid w:val="005C2E4D"/>
    <w:rsid w:val="00601940"/>
    <w:rsid w:val="00617D82"/>
    <w:rsid w:val="00661421"/>
    <w:rsid w:val="00694B96"/>
    <w:rsid w:val="00713548"/>
    <w:rsid w:val="007245A3"/>
    <w:rsid w:val="00785B12"/>
    <w:rsid w:val="00850DA6"/>
    <w:rsid w:val="0086439A"/>
    <w:rsid w:val="00892C48"/>
    <w:rsid w:val="00897CCD"/>
    <w:rsid w:val="008C7D0E"/>
    <w:rsid w:val="008D6AF0"/>
    <w:rsid w:val="008E4899"/>
    <w:rsid w:val="0092542E"/>
    <w:rsid w:val="00A30400"/>
    <w:rsid w:val="00A46157"/>
    <w:rsid w:val="00A46CB1"/>
    <w:rsid w:val="00A50F1B"/>
    <w:rsid w:val="00C110D7"/>
    <w:rsid w:val="00C11E2E"/>
    <w:rsid w:val="00C61817"/>
    <w:rsid w:val="00C65E7A"/>
    <w:rsid w:val="00C7414E"/>
    <w:rsid w:val="00CB2000"/>
    <w:rsid w:val="00D31086"/>
    <w:rsid w:val="00D73B78"/>
    <w:rsid w:val="00DF5E8A"/>
    <w:rsid w:val="00EC607E"/>
    <w:rsid w:val="00F24C87"/>
    <w:rsid w:val="00F53E64"/>
    <w:rsid w:val="00F84E65"/>
    <w:rsid w:val="00FD73F4"/>
    <w:rsid w:val="0141E549"/>
    <w:rsid w:val="0479860B"/>
    <w:rsid w:val="115FF699"/>
    <w:rsid w:val="1BE0DD4C"/>
    <w:rsid w:val="1D7D43D6"/>
    <w:rsid w:val="23D35CFD"/>
    <w:rsid w:val="256F2D5E"/>
    <w:rsid w:val="2FDF32F5"/>
    <w:rsid w:val="30CB0862"/>
    <w:rsid w:val="30F6739C"/>
    <w:rsid w:val="329243FD"/>
    <w:rsid w:val="34F66C17"/>
    <w:rsid w:val="37D11C7D"/>
    <w:rsid w:val="4CFE7969"/>
    <w:rsid w:val="4E890EF3"/>
    <w:rsid w:val="4E9A49CA"/>
    <w:rsid w:val="54F85077"/>
    <w:rsid w:val="5B6791FB"/>
    <w:rsid w:val="5B80BA58"/>
    <w:rsid w:val="679E0795"/>
    <w:rsid w:val="699D7629"/>
    <w:rsid w:val="6BC96B4A"/>
    <w:rsid w:val="6F90BCB5"/>
    <w:rsid w:val="712BC17E"/>
    <w:rsid w:val="745565CE"/>
    <w:rsid w:val="75FF32A1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9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2A"/>
  </w:style>
  <w:style w:type="paragraph" w:styleId="Footer">
    <w:name w:val="footer"/>
    <w:basedOn w:val="Normal"/>
    <w:link w:val="FooterChar"/>
    <w:uiPriority w:val="99"/>
    <w:semiHidden/>
    <w:unhideWhenUsed/>
    <w:rsid w:val="0049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Research</AppointmentSystem>
    <RankSought xmlns="284a46ea-446b-4304-859b-b327f71240fe">
      <Value>Associate Professor</Value>
      <Value>Professor</Value>
    </RankSough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customXml/itemProps3.xml><?xml version="1.0" encoding="utf-8"?>
<ds:datastoreItem xmlns:ds="http://schemas.openxmlformats.org/officeDocument/2006/customXml" ds:itemID="{7A7A0A01-93B0-494A-9335-58933F23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46ea-446b-4304-859b-b327f7124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17</cp:revision>
  <dcterms:created xsi:type="dcterms:W3CDTF">2022-04-26T17:15:00Z</dcterms:created>
  <dcterms:modified xsi:type="dcterms:W3CDTF">2022-05-17T15:10:00Z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