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7EFD8A2F" w:rsidR="00067777" w:rsidRDefault="00661421" w:rsidP="009667D6">
      <w:pPr>
        <w:pStyle w:val="Subtitle"/>
      </w:pPr>
      <w:r>
        <w:t>Associate Professor</w:t>
      </w:r>
      <w:r w:rsidR="00832E2B">
        <w:t xml:space="preserve"> or Professor </w:t>
      </w:r>
      <w:r w:rsidR="4E9A49CA">
        <w:t xml:space="preserve">– </w:t>
      </w:r>
      <w:r w:rsidR="00A716BB">
        <w:t>Fixed Term</w:t>
      </w:r>
      <w:r w:rsidR="00710DA9">
        <w:t xml:space="preserve"> </w:t>
      </w:r>
      <w:r>
        <w:t>S</w:t>
      </w:r>
      <w:r w:rsidR="4E9A49CA">
        <w:t>ystem</w:t>
      </w:r>
    </w:p>
    <w:p w14:paraId="41E9D183" w14:textId="54666BAA" w:rsidR="00A716BB" w:rsidRPr="00A716BB" w:rsidRDefault="009667D6" w:rsidP="009667D6">
      <w:pPr>
        <w:pStyle w:val="Subtitle"/>
      </w:pPr>
      <w:r>
        <w:t xml:space="preserve">Primary Focus of </w:t>
      </w:r>
      <w:r w:rsidRPr="009667D6">
        <w:rPr>
          <w:b/>
          <w:bCs/>
          <w:color w:val="C00000"/>
        </w:rPr>
        <w:t>Administrative Service</w:t>
      </w:r>
    </w:p>
    <w:p w14:paraId="47F49082" w14:textId="5A734FB0" w:rsidR="00BE5430" w:rsidRDefault="00BE5430" w:rsidP="00BE5430">
      <w:r>
        <w:t xml:space="preserve">This template was last updated on </w:t>
      </w:r>
      <w:r>
        <w:fldChar w:fldCharType="begin"/>
      </w:r>
      <w:r>
        <w:instrText xml:space="preserve"> SAVEDATE  \@ "M/d/yyyy"  \* MERGEFORMAT </w:instrText>
      </w:r>
      <w:r>
        <w:fldChar w:fldCharType="separate"/>
      </w:r>
      <w:r w:rsidR="0032544A">
        <w:rPr>
          <w:noProof/>
        </w:rPr>
        <w:t>4/26/2022</w:t>
      </w:r>
      <w:r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C98C6E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14:paraId="5BA2B6A8" w14:textId="6E109B49" w:rsidR="00FD1A6D" w:rsidRDefault="00FD1A6D" w:rsidP="00FD1A6D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associate professor, you must meet all basic criteria in all </w:t>
      </w:r>
      <w:r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r w:rsidRPr="048AA802">
        <w:rPr>
          <w:rStyle w:val="Strong"/>
        </w:rPr>
        <w:t>one or more distinguishing criteria in</w:t>
      </w:r>
      <w:r>
        <w:rPr>
          <w:rStyle w:val="Strong"/>
        </w:rPr>
        <w:t xml:space="preserve"> </w:t>
      </w:r>
      <w:r w:rsidR="0032544A">
        <w:rPr>
          <w:rStyle w:val="Strong"/>
        </w:rPr>
        <w:t xml:space="preserve">Administrative </w:t>
      </w:r>
      <w:r>
        <w:rPr>
          <w:rStyle w:val="Strong"/>
        </w:rPr>
        <w:t>Service</w:t>
      </w:r>
      <w:r w:rsidRPr="048AA802">
        <w:rPr>
          <w:rFonts w:eastAsiaTheme="minorEastAsia"/>
        </w:rPr>
        <w:t>.</w:t>
      </w:r>
    </w:p>
    <w:p w14:paraId="0C462459" w14:textId="4431AEE2" w:rsidR="00FD1A6D" w:rsidRDefault="00FD1A6D" w:rsidP="00FD1A6D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professor, you must meet all basic criteria in all </w:t>
      </w:r>
      <w:r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proofErr w:type="gramStart"/>
      <w:r w:rsidRPr="048AA802">
        <w:rPr>
          <w:rStyle w:val="Strong"/>
        </w:rPr>
        <w:t>the majority of</w:t>
      </w:r>
      <w:proofErr w:type="gramEnd"/>
      <w:r w:rsidRPr="048AA802">
        <w:rPr>
          <w:rStyle w:val="Strong"/>
        </w:rPr>
        <w:t xml:space="preserve"> the distinguishing criteria in </w:t>
      </w:r>
      <w:r w:rsidR="0032544A">
        <w:rPr>
          <w:rStyle w:val="Strong"/>
        </w:rPr>
        <w:t xml:space="preserve">Administrative </w:t>
      </w:r>
      <w:r>
        <w:rPr>
          <w:rStyle w:val="Strong"/>
        </w:rPr>
        <w:t>Service</w:t>
      </w:r>
      <w:r w:rsidR="0087284A">
        <w:rPr>
          <w:rFonts w:eastAsiaTheme="minorEastAsia"/>
        </w:rPr>
        <w:t xml:space="preserve"> (at least three of five).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2E238452" w14:textId="46511281" w:rsidR="0032544A" w:rsidRDefault="0032544A" w:rsidP="048AA802">
      <w:pPr>
        <w:pStyle w:val="Heading1"/>
      </w:pPr>
      <w:r>
        <w:lastRenderedPageBreak/>
        <w:t>Administrative</w:t>
      </w:r>
      <w:r w:rsidR="00D34FC0">
        <w:t>/Committee</w:t>
      </w:r>
      <w:r>
        <w:t xml:space="preserve"> Service – Basic</w:t>
      </w:r>
    </w:p>
    <w:p w14:paraId="3F91985F" w14:textId="077C5E34" w:rsidR="006D6C0A" w:rsidRDefault="006D6C0A" w:rsidP="006D6C0A">
      <w:pPr>
        <w:pStyle w:val="Heading2"/>
      </w:pPr>
      <w:r>
        <w:t>S.B.A.1 Holds an Administrative Position at MSU</w:t>
      </w:r>
    </w:p>
    <w:p w14:paraId="516BEEE3" w14:textId="240B985B" w:rsidR="006D6C0A" w:rsidRPr="006D6C0A" w:rsidRDefault="006D6C0A" w:rsidP="006D6C0A">
      <w:pPr>
        <w:rPr>
          <w:color w:val="006105" w:themeColor="accent1" w:themeShade="BF"/>
        </w:rPr>
      </w:pPr>
      <w:r w:rsidRPr="006D6C0A">
        <w:rPr>
          <w:color w:val="006105" w:themeColor="accent1" w:themeShade="BF"/>
        </w:rPr>
        <w:t>Is appointed to a major administrative position (50% or greater) in the department, college or university.</w:t>
      </w:r>
    </w:p>
    <w:p w14:paraId="23B44DD2" w14:textId="656225DC" w:rsidR="006D6C0A" w:rsidRDefault="006D6C0A" w:rsidP="006D6C0A">
      <w:r>
        <w:t>Summary of case</w:t>
      </w:r>
    </w:p>
    <w:p w14:paraId="7545C134" w14:textId="59DC561C" w:rsidR="006D6C0A" w:rsidRDefault="006D6C0A" w:rsidP="006D6C0A">
      <w:r>
        <w:t>List of Artifacts</w:t>
      </w:r>
    </w:p>
    <w:p w14:paraId="74E054F3" w14:textId="77777777" w:rsidR="006D6C0A" w:rsidRDefault="006D6C0A">
      <w:r>
        <w:br w:type="page"/>
      </w:r>
    </w:p>
    <w:p w14:paraId="59457D14" w14:textId="77777777" w:rsidR="006D6C0A" w:rsidRPr="006D6C0A" w:rsidRDefault="006D6C0A" w:rsidP="006D6C0A"/>
    <w:p w14:paraId="55DCDA92" w14:textId="1E0038F5" w:rsidR="006D6C0A" w:rsidRDefault="00D34FC0" w:rsidP="006D6C0A">
      <w:pPr>
        <w:pStyle w:val="Heading2"/>
      </w:pPr>
      <w:r>
        <w:t>S.B.A.2</w:t>
      </w:r>
      <w:r w:rsidR="006D6C0A">
        <w:t xml:space="preserve"> Participates in Institutional Service</w:t>
      </w:r>
    </w:p>
    <w:p w14:paraId="14B9E47D" w14:textId="0A27A261" w:rsidR="006D6C0A" w:rsidRDefault="006D6C0A" w:rsidP="006D6C0A">
      <w:pPr>
        <w:rPr>
          <w:color w:val="006105" w:themeColor="accent1" w:themeShade="BF"/>
        </w:rPr>
      </w:pPr>
      <w:r>
        <w:rPr>
          <w:color w:val="006105" w:themeColor="accent1" w:themeShade="BF"/>
        </w:rPr>
        <w:t>Documents p</w:t>
      </w:r>
      <w:r w:rsidRPr="048AA802">
        <w:rPr>
          <w:color w:val="006105" w:themeColor="accent1" w:themeShade="BF"/>
        </w:rPr>
        <w:t>articipat</w:t>
      </w:r>
      <w:r>
        <w:rPr>
          <w:color w:val="006105" w:themeColor="accent1" w:themeShade="BF"/>
        </w:rPr>
        <w:t>ion</w:t>
      </w:r>
      <w:r w:rsidRPr="048AA802">
        <w:rPr>
          <w:color w:val="006105" w:themeColor="accent1" w:themeShade="BF"/>
        </w:rPr>
        <w:t xml:space="preserve"> as appointed or elected member of department</w:t>
      </w:r>
      <w:r w:rsidR="00D34FC0">
        <w:rPr>
          <w:color w:val="006105" w:themeColor="accent1" w:themeShade="BF"/>
        </w:rPr>
        <w:t>, c</w:t>
      </w:r>
      <w:r w:rsidRPr="048AA802">
        <w:rPr>
          <w:color w:val="006105" w:themeColor="accent1" w:themeShade="BF"/>
        </w:rPr>
        <w:t>ollege</w:t>
      </w:r>
      <w:r w:rsidR="00D34FC0">
        <w:rPr>
          <w:color w:val="006105" w:themeColor="accent1" w:themeShade="BF"/>
        </w:rPr>
        <w:t xml:space="preserve"> or university</w:t>
      </w:r>
      <w:r w:rsidRPr="048AA802">
        <w:rPr>
          <w:color w:val="006105" w:themeColor="accent1" w:themeShade="BF"/>
        </w:rPr>
        <w:t xml:space="preserve"> committees.</w:t>
      </w:r>
    </w:p>
    <w:p w14:paraId="3A7F53E5" w14:textId="77777777" w:rsidR="006D6C0A" w:rsidRDefault="006D6C0A" w:rsidP="006D6C0A">
      <w:r>
        <w:t>Summary of case</w:t>
      </w:r>
    </w:p>
    <w:p w14:paraId="41C252C8" w14:textId="77777777" w:rsidR="006D6C0A" w:rsidRDefault="006D6C0A" w:rsidP="006D6C0A">
      <w:r>
        <w:t>List of artifacts</w:t>
      </w:r>
    </w:p>
    <w:p w14:paraId="56EE8D49" w14:textId="77777777" w:rsidR="006D6C0A" w:rsidRDefault="006D6C0A" w:rsidP="006D6C0A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44AC6C34" w14:textId="5B44A810" w:rsidR="00D34FC0" w:rsidRDefault="00D34FC0" w:rsidP="00D34FC0">
      <w:pPr>
        <w:pStyle w:val="Heading2"/>
      </w:pPr>
      <w:r>
        <w:lastRenderedPageBreak/>
        <w:t xml:space="preserve">S.B.A.3 </w:t>
      </w:r>
      <w:r>
        <w:t xml:space="preserve">Provides Productive </w:t>
      </w:r>
      <w:r>
        <w:t>Administrative</w:t>
      </w:r>
      <w:r>
        <w:t xml:space="preserve"> Service</w:t>
      </w:r>
    </w:p>
    <w:p w14:paraId="25BFE022" w14:textId="3777B46F" w:rsidR="00D34FC0" w:rsidRPr="00661421" w:rsidRDefault="00D34FC0" w:rsidP="00D34FC0">
      <w:pPr>
        <w:rPr>
          <w:color w:val="006105" w:themeColor="accent1" w:themeShade="BF"/>
        </w:rPr>
      </w:pPr>
      <w:r>
        <w:rPr>
          <w:color w:val="006105" w:themeColor="accent1" w:themeShade="BF"/>
        </w:rPr>
        <w:t>Documents effectiveness in the major administrative role through completed and adopted projects/products</w:t>
      </w:r>
      <w:r w:rsidRPr="048AA802">
        <w:rPr>
          <w:color w:val="006105" w:themeColor="accent1" w:themeShade="BF"/>
        </w:rPr>
        <w:t>.</w:t>
      </w:r>
    </w:p>
    <w:p w14:paraId="4D0638A4" w14:textId="77777777" w:rsidR="00D34FC0" w:rsidRDefault="00D34FC0" w:rsidP="00D34FC0">
      <w:r>
        <w:t>Summary of case</w:t>
      </w:r>
    </w:p>
    <w:p w14:paraId="02B7BF94" w14:textId="77777777" w:rsidR="00D34FC0" w:rsidRDefault="00D34FC0" w:rsidP="00D34FC0">
      <w:r>
        <w:t>List of artifacts</w:t>
      </w:r>
    </w:p>
    <w:p w14:paraId="5E3D35A1" w14:textId="77777777" w:rsidR="00D34FC0" w:rsidRDefault="00D34FC0" w:rsidP="00D34FC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741E13A" w14:textId="05A5A468" w:rsidR="00D34FC0" w:rsidRDefault="00D34FC0" w:rsidP="00D34FC0">
      <w:pPr>
        <w:pStyle w:val="Heading2"/>
      </w:pPr>
      <w:r>
        <w:lastRenderedPageBreak/>
        <w:t>S.B.A.</w:t>
      </w:r>
      <w:r>
        <w:t>4 Fills Leadership Roles in Institutional Service</w:t>
      </w:r>
    </w:p>
    <w:p w14:paraId="056A1377" w14:textId="674D643A" w:rsidR="00D34FC0" w:rsidRPr="00661421" w:rsidRDefault="00D34FC0" w:rsidP="00D34FC0">
      <w:pPr>
        <w:rPr>
          <w:color w:val="006105" w:themeColor="accent1" w:themeShade="BF"/>
        </w:rPr>
      </w:pPr>
      <w:r>
        <w:rPr>
          <w:color w:val="006105" w:themeColor="accent1" w:themeShade="BF"/>
        </w:rPr>
        <w:t>Provides evidence of l</w:t>
      </w:r>
      <w:r w:rsidRPr="048AA802">
        <w:rPr>
          <w:color w:val="006105" w:themeColor="accent1" w:themeShade="BF"/>
        </w:rPr>
        <w:t>ead</w:t>
      </w:r>
      <w:r>
        <w:rPr>
          <w:color w:val="006105" w:themeColor="accent1" w:themeShade="BF"/>
        </w:rPr>
        <w:t xml:space="preserve">ing or chairing department </w:t>
      </w:r>
      <w:r w:rsidRPr="048AA802">
        <w:rPr>
          <w:color w:val="006105" w:themeColor="accent1" w:themeShade="BF"/>
        </w:rPr>
        <w:t>or college projects</w:t>
      </w:r>
      <w:r>
        <w:rPr>
          <w:color w:val="006105" w:themeColor="accent1" w:themeShade="BF"/>
        </w:rPr>
        <w:t>,</w:t>
      </w:r>
      <w:r w:rsidRPr="048AA802">
        <w:rPr>
          <w:color w:val="006105" w:themeColor="accent1" w:themeShade="BF"/>
        </w:rPr>
        <w:t xml:space="preserve"> committees</w:t>
      </w:r>
      <w:r>
        <w:rPr>
          <w:color w:val="006105" w:themeColor="accent1" w:themeShade="BF"/>
        </w:rPr>
        <w:t xml:space="preserve"> or task forces</w:t>
      </w:r>
      <w:r w:rsidRPr="048AA802">
        <w:rPr>
          <w:color w:val="006105" w:themeColor="accent1" w:themeShade="BF"/>
        </w:rPr>
        <w:t>.</w:t>
      </w:r>
    </w:p>
    <w:p w14:paraId="517961D8" w14:textId="77777777" w:rsidR="00D34FC0" w:rsidRDefault="00D34FC0" w:rsidP="00D34FC0">
      <w:r>
        <w:t>Summary of case</w:t>
      </w:r>
    </w:p>
    <w:p w14:paraId="38AB7C5A" w14:textId="77777777" w:rsidR="00D34FC0" w:rsidRDefault="00D34FC0" w:rsidP="00D34FC0">
      <w:r>
        <w:t>List of artifacts</w:t>
      </w:r>
    </w:p>
    <w:p w14:paraId="25CE5D37" w14:textId="77777777" w:rsidR="00D34FC0" w:rsidRDefault="00D34FC0" w:rsidP="00D34FC0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C78FBD3" w14:textId="4825978E" w:rsidR="00D34FC0" w:rsidRDefault="00D34FC0" w:rsidP="00D34FC0">
      <w:pPr>
        <w:pStyle w:val="Heading1"/>
      </w:pPr>
      <w:r>
        <w:lastRenderedPageBreak/>
        <w:t>Professional Service - Basic</w:t>
      </w:r>
    </w:p>
    <w:p w14:paraId="67F9DA7E" w14:textId="7911D681" w:rsidR="00D34FC0" w:rsidRDefault="002B348A" w:rsidP="00D34FC0">
      <w:pPr>
        <w:pStyle w:val="Heading2"/>
      </w:pPr>
      <w:r>
        <w:t>S.B.P.1</w:t>
      </w:r>
      <w:r w:rsidR="00D34FC0">
        <w:t xml:space="preserve"> Participates in Professional Organizations</w:t>
      </w:r>
    </w:p>
    <w:p w14:paraId="774010C0" w14:textId="6432190E" w:rsidR="00D34FC0" w:rsidRDefault="00D34FC0" w:rsidP="00D34FC0">
      <w:pPr>
        <w:rPr>
          <w:color w:val="006105" w:themeColor="accent1" w:themeShade="BF"/>
        </w:rPr>
      </w:pPr>
      <w:r>
        <w:rPr>
          <w:color w:val="006105" w:themeColor="accent1" w:themeShade="BF"/>
        </w:rPr>
        <w:t>Documents evidence of p</w:t>
      </w:r>
      <w:r w:rsidRPr="048AA802">
        <w:rPr>
          <w:color w:val="006105" w:themeColor="accent1" w:themeShade="BF"/>
        </w:rPr>
        <w:t>articipat</w:t>
      </w:r>
      <w:r>
        <w:rPr>
          <w:color w:val="006105" w:themeColor="accent1" w:themeShade="BF"/>
        </w:rPr>
        <w:t>ion</w:t>
      </w:r>
      <w:r w:rsidRPr="048AA802">
        <w:rPr>
          <w:color w:val="006105" w:themeColor="accent1" w:themeShade="BF"/>
        </w:rPr>
        <w:t xml:space="preserve"> in </w:t>
      </w:r>
      <w:r>
        <w:rPr>
          <w:color w:val="006105" w:themeColor="accent1" w:themeShade="BF"/>
        </w:rPr>
        <w:t xml:space="preserve">relevant state, regional or </w:t>
      </w:r>
      <w:r w:rsidR="002B348A">
        <w:rPr>
          <w:color w:val="006105" w:themeColor="accent1" w:themeShade="BF"/>
        </w:rPr>
        <w:t xml:space="preserve">national </w:t>
      </w:r>
      <w:r w:rsidRPr="048AA802">
        <w:rPr>
          <w:color w:val="006105" w:themeColor="accent1" w:themeShade="BF"/>
        </w:rPr>
        <w:t xml:space="preserve">professional </w:t>
      </w:r>
      <w:r w:rsidR="002B348A">
        <w:rPr>
          <w:color w:val="006105" w:themeColor="accent1" w:themeShade="BF"/>
        </w:rPr>
        <w:t>societies</w:t>
      </w:r>
      <w:r w:rsidRPr="048AA802">
        <w:rPr>
          <w:color w:val="006105" w:themeColor="accent1" w:themeShade="BF"/>
        </w:rPr>
        <w:t>.</w:t>
      </w:r>
    </w:p>
    <w:p w14:paraId="6FCF950D" w14:textId="77777777" w:rsidR="00D34FC0" w:rsidRDefault="00D34FC0" w:rsidP="00D34FC0">
      <w:r>
        <w:t>Summary of case</w:t>
      </w:r>
    </w:p>
    <w:p w14:paraId="099604F1" w14:textId="77777777" w:rsidR="00D34FC0" w:rsidRDefault="00D34FC0" w:rsidP="00D34FC0">
      <w:r>
        <w:t>List of artifacts</w:t>
      </w:r>
    </w:p>
    <w:p w14:paraId="5B4856B5" w14:textId="77777777" w:rsidR="00D34FC0" w:rsidRDefault="00D34FC0" w:rsidP="00D34FC0">
      <w:r>
        <w:br w:type="page"/>
      </w:r>
    </w:p>
    <w:p w14:paraId="343E7A33" w14:textId="1E0849C6" w:rsidR="048AA802" w:rsidRDefault="002B348A" w:rsidP="048AA802">
      <w:pPr>
        <w:pStyle w:val="Heading1"/>
        <w:rPr>
          <w:rFonts w:ascii="Calibri Light" w:hAnsi="Calibri Light"/>
        </w:rPr>
      </w:pPr>
      <w:r>
        <w:lastRenderedPageBreak/>
        <w:t>Clinical</w:t>
      </w:r>
      <w:r w:rsidR="048AA802">
        <w:t xml:space="preserve"> Service – Basic</w:t>
      </w:r>
      <w:r>
        <w:t xml:space="preserve"> (if applicable)</w:t>
      </w:r>
    </w:p>
    <w:p w14:paraId="26480006" w14:textId="1C556C60" w:rsidR="005C2E4D" w:rsidRDefault="002B348A" w:rsidP="048AA802">
      <w:pPr>
        <w:pStyle w:val="Heading2"/>
      </w:pPr>
      <w:r>
        <w:t>S.B.C</w:t>
      </w:r>
      <w:r w:rsidR="005C2E4D">
        <w:t>.1 Participates in Patient Care</w:t>
      </w:r>
    </w:p>
    <w:p w14:paraId="71D05C1E" w14:textId="5397A2C9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 member of a member of department/college group practice</w:t>
      </w:r>
      <w:r w:rsidR="00AE4A70">
        <w:rPr>
          <w:color w:val="006105" w:themeColor="accent1" w:themeShade="BF"/>
        </w:rPr>
        <w:t>, an affiliated residency practice, or other clinical practice</w:t>
      </w:r>
      <w:r w:rsidRPr="048AA802">
        <w:rPr>
          <w:color w:val="006105" w:themeColor="accent1" w:themeShade="BF"/>
        </w:rPr>
        <w:t>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5D9F20B8" w:rsidR="00713548" w:rsidRDefault="00AE4A70" w:rsidP="048AA802">
      <w:pPr>
        <w:pStyle w:val="Heading2"/>
      </w:pPr>
      <w:r>
        <w:lastRenderedPageBreak/>
        <w:t>S.B.C</w:t>
      </w:r>
      <w:r w:rsidR="00713548">
        <w:t>.2 Achieves Practice Expectations</w:t>
      </w:r>
    </w:p>
    <w:p w14:paraId="2DAE8F32" w14:textId="272DE94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Achieves or exceeds practice expectations as defined by the unit.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6F9813AC" w:rsidR="00713548" w:rsidRDefault="00AE4A70" w:rsidP="048AA802">
      <w:pPr>
        <w:pStyle w:val="Heading2"/>
      </w:pPr>
      <w:r>
        <w:lastRenderedPageBreak/>
        <w:t>S.B.C</w:t>
      </w:r>
      <w:r w:rsidR="00713548">
        <w:t xml:space="preserve">.3 </w:t>
      </w:r>
      <w:r w:rsidR="00C11E2E">
        <w:t>Maintains Clinical Knowledge and Skills</w:t>
      </w:r>
    </w:p>
    <w:p w14:paraId="7E9765F7" w14:textId="2AA87129" w:rsidR="00785B12" w:rsidRPr="00785B12" w:rsidRDefault="00A30400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Maintains clinical skills/knowledge base through participation in local and national </w:t>
      </w:r>
      <w:r w:rsidR="00084ECB">
        <w:rPr>
          <w:color w:val="006105" w:themeColor="accent1" w:themeShade="BF"/>
        </w:rPr>
        <w:t xml:space="preserve">clinical </w:t>
      </w:r>
      <w:r w:rsidRPr="048AA802">
        <w:rPr>
          <w:color w:val="006105" w:themeColor="accent1" w:themeShade="BF"/>
        </w:rPr>
        <w:t>symposia, seminars and courses.</w:t>
      </w:r>
      <w:r w:rsidR="00785B12" w:rsidRPr="048AA80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2BB75610" w:rsidR="00A30400" w:rsidRDefault="00785B12" w:rsidP="008C7D0E">
      <w:r>
        <w:t xml:space="preserve">List of </w:t>
      </w:r>
      <w:r w:rsidR="00F467C9">
        <w:t>a</w:t>
      </w:r>
      <w:r>
        <w:t>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2EB252E4" w:rsidR="00C11E2E" w:rsidRDefault="00D166BB" w:rsidP="048AA802">
      <w:pPr>
        <w:pStyle w:val="Heading2"/>
      </w:pPr>
      <w:r>
        <w:lastRenderedPageBreak/>
        <w:t>S.B.C</w:t>
      </w:r>
      <w:r w:rsidR="00C11E2E">
        <w:t>.</w:t>
      </w:r>
      <w:r>
        <w:t>4</w:t>
      </w:r>
      <w:r w:rsidR="00C11E2E">
        <w:t xml:space="preserve"> Contributes to Improvements in Patient Care</w:t>
      </w:r>
    </w:p>
    <w:p w14:paraId="641BA325" w14:textId="0B603F3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Contributes as a faculty member in the operation, development and improvement of the department or college patient care services.</w:t>
      </w:r>
    </w:p>
    <w:p w14:paraId="77A0830B" w14:textId="77777777" w:rsidR="00785B12" w:rsidRDefault="00785B12" w:rsidP="00785B12">
      <w:r>
        <w:t>Summary of case</w:t>
      </w:r>
    </w:p>
    <w:p w14:paraId="2D0A1A52" w14:textId="5A1541BE" w:rsidR="00785B12" w:rsidRDefault="00785B12" w:rsidP="008C7D0E">
      <w:r>
        <w:t xml:space="preserve">List of </w:t>
      </w:r>
      <w:r w:rsidR="00F467C9">
        <w:t>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4021EFBA" w:rsidR="00713548" w:rsidRDefault="00D166BB" w:rsidP="048AA802">
      <w:pPr>
        <w:pStyle w:val="Heading2"/>
      </w:pPr>
      <w:r>
        <w:lastRenderedPageBreak/>
        <w:t>S.B.C</w:t>
      </w:r>
      <w:r w:rsidR="00C11E2E">
        <w:t>.</w:t>
      </w:r>
      <w:r>
        <w:t>5</w:t>
      </w:r>
      <w:r w:rsidR="00C11E2E">
        <w:t xml:space="preserve"> Participates in Quality Assurance</w:t>
      </w:r>
    </w:p>
    <w:p w14:paraId="20F0F9FC" w14:textId="641F251C" w:rsidR="00785B12" w:rsidRPr="00661421" w:rsidRDefault="00F84E65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quality assurance programs and/or other peer review activities related to patient care</w:t>
      </w:r>
      <w:r w:rsidR="008E4899" w:rsidRPr="048AA802">
        <w:rPr>
          <w:color w:val="006105" w:themeColor="accent1" w:themeShade="BF"/>
        </w:rPr>
        <w:t>.</w:t>
      </w:r>
    </w:p>
    <w:p w14:paraId="57B2FA8F" w14:textId="77777777" w:rsidR="00785B12" w:rsidRDefault="00785B12" w:rsidP="00785B12">
      <w:r>
        <w:t>Summary of case</w:t>
      </w:r>
    </w:p>
    <w:p w14:paraId="08431AC4" w14:textId="0568CA34" w:rsidR="00785B12" w:rsidRDefault="00785B12" w:rsidP="00785B12">
      <w:r>
        <w:t xml:space="preserve">List of </w:t>
      </w:r>
      <w:r w:rsidR="00F467C9">
        <w:t>artifacts</w:t>
      </w:r>
    </w:p>
    <w:p w14:paraId="1C468562" w14:textId="77777777" w:rsidR="00785B12" w:rsidRDefault="00785B12" w:rsidP="008C7D0E"/>
    <w:p w14:paraId="3BFA9CB3" w14:textId="77777777" w:rsidR="000A0E32" w:rsidRDefault="000A0E32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A023D60" w14:textId="1DF6FEFE" w:rsidR="00E314EE" w:rsidRDefault="004653F0" w:rsidP="048AA802">
      <w:pPr>
        <w:pStyle w:val="Heading2"/>
      </w:pPr>
      <w:r>
        <w:lastRenderedPageBreak/>
        <w:t>S.B.C</w:t>
      </w:r>
      <w:r w:rsidR="00FF5902">
        <w:t>.</w:t>
      </w:r>
      <w:r>
        <w:t>6</w:t>
      </w:r>
      <w:r w:rsidR="00F47A7F">
        <w:t xml:space="preserve"> Demonstrates Patient Satisfaction</w:t>
      </w:r>
    </w:p>
    <w:p w14:paraId="0BD57D43" w14:textId="351AA86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satisfaction by patients/clients.</w:t>
      </w:r>
    </w:p>
    <w:p w14:paraId="29365870" w14:textId="77777777" w:rsidR="000A0E32" w:rsidRPr="000A0E32" w:rsidRDefault="000A0E32" w:rsidP="000A0E32">
      <w:r w:rsidRPr="000A0E32">
        <w:t>Summary of case</w:t>
      </w:r>
    </w:p>
    <w:p w14:paraId="42ECD668" w14:textId="5F28BBDC" w:rsidR="000A0E32" w:rsidRDefault="000A0E32">
      <w:r>
        <w:t xml:space="preserve">List of </w:t>
      </w:r>
      <w:r w:rsidR="00F467C9">
        <w:t>artifacts</w:t>
      </w:r>
    </w:p>
    <w:p w14:paraId="56EF3381" w14:textId="5F3F5A52" w:rsidR="048AA802" w:rsidRDefault="048AA802">
      <w:r>
        <w:br w:type="page"/>
      </w:r>
    </w:p>
    <w:p w14:paraId="743B369B" w14:textId="6490A7E4" w:rsidR="004653F0" w:rsidRDefault="005A4534" w:rsidP="004653F0">
      <w:pPr>
        <w:pStyle w:val="Heading1"/>
        <w:rPr>
          <w:rFonts w:ascii="Calibri Light" w:hAnsi="Calibri Light"/>
        </w:rPr>
      </w:pPr>
      <w:r>
        <w:lastRenderedPageBreak/>
        <w:t>Administrative/Committee</w:t>
      </w:r>
      <w:r w:rsidR="004653F0">
        <w:t xml:space="preserve"> Service – Distinguishing</w:t>
      </w:r>
    </w:p>
    <w:p w14:paraId="1A0F3E4C" w14:textId="68A73BAF" w:rsidR="005A4534" w:rsidRDefault="005A4534" w:rsidP="004653F0">
      <w:pPr>
        <w:pStyle w:val="Heading2"/>
      </w:pPr>
      <w:r>
        <w:t>S.D.A.1</w:t>
      </w:r>
      <w:r w:rsidR="0074445F">
        <w:t xml:space="preserve"> </w:t>
      </w:r>
      <w:r w:rsidR="00DF1B0E">
        <w:t>Demonstrates E</w:t>
      </w:r>
      <w:r w:rsidR="007173A6">
        <w:t>ffectiveness and Excellence in Administrative Service</w:t>
      </w:r>
    </w:p>
    <w:p w14:paraId="66DE0BB4" w14:textId="2B0A7645" w:rsidR="005A4534" w:rsidRPr="007173A6" w:rsidRDefault="005A4534" w:rsidP="005A4534">
      <w:pPr>
        <w:rPr>
          <w:color w:val="006105" w:themeColor="accent1" w:themeShade="BF"/>
        </w:rPr>
      </w:pPr>
      <w:r w:rsidRPr="007173A6">
        <w:rPr>
          <w:color w:val="006105" w:themeColor="accent1" w:themeShade="BF"/>
        </w:rPr>
        <w:t>Documents continued effectiveness</w:t>
      </w:r>
      <w:r w:rsidR="0074445F" w:rsidRPr="007173A6">
        <w:rPr>
          <w:color w:val="006105" w:themeColor="accent1" w:themeShade="BF"/>
        </w:rPr>
        <w:t xml:space="preserve"> in their major administrative role through completed and adopted projects/products that are also presented in external peer-reviewed venues.</w:t>
      </w:r>
    </w:p>
    <w:p w14:paraId="718BCE29" w14:textId="5580CDCA" w:rsidR="007173A6" w:rsidRDefault="007173A6" w:rsidP="005A4534">
      <w:r>
        <w:t>Summary of case</w:t>
      </w:r>
    </w:p>
    <w:p w14:paraId="0D6ECD66" w14:textId="44834F75" w:rsidR="007173A6" w:rsidRDefault="007173A6" w:rsidP="005A4534">
      <w:r>
        <w:t>List of artifacts</w:t>
      </w:r>
    </w:p>
    <w:p w14:paraId="2280C0A5" w14:textId="77777777" w:rsidR="007173A6" w:rsidRDefault="007173A6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A842224" w14:textId="6A0D81B4" w:rsidR="004653F0" w:rsidRDefault="00B856C8" w:rsidP="004653F0">
      <w:pPr>
        <w:pStyle w:val="Heading2"/>
      </w:pPr>
      <w:r>
        <w:lastRenderedPageBreak/>
        <w:t>S.D.A.2</w:t>
      </w:r>
      <w:r w:rsidR="004653F0">
        <w:t xml:space="preserve"> Participates in External Peer Reviews</w:t>
      </w:r>
    </w:p>
    <w:p w14:paraId="0A1E6465" w14:textId="0A0845CB" w:rsidR="004653F0" w:rsidRDefault="007173A6" w:rsidP="004653F0">
      <w:pPr>
        <w:rPr>
          <w:color w:val="006105" w:themeColor="accent1" w:themeShade="BF"/>
        </w:rPr>
      </w:pPr>
      <w:r>
        <w:rPr>
          <w:color w:val="006105" w:themeColor="accent1" w:themeShade="BF"/>
        </w:rPr>
        <w:t xml:space="preserve">Provides evidence of participation in </w:t>
      </w:r>
      <w:r w:rsidR="004653F0" w:rsidRPr="048AA802">
        <w:rPr>
          <w:color w:val="006105" w:themeColor="accent1" w:themeShade="BF"/>
        </w:rPr>
        <w:t>external peer review organizations and processes (e.g., study sections, editorial review boards, journal manuscript reviews).</w:t>
      </w:r>
    </w:p>
    <w:p w14:paraId="4AFE3BB3" w14:textId="77777777" w:rsidR="004653F0" w:rsidRDefault="004653F0" w:rsidP="004653F0">
      <w:r>
        <w:t>Summary of case</w:t>
      </w:r>
    </w:p>
    <w:p w14:paraId="16452709" w14:textId="77777777" w:rsidR="004653F0" w:rsidRDefault="004653F0" w:rsidP="004653F0">
      <w:r>
        <w:t>List of artifacts</w:t>
      </w:r>
    </w:p>
    <w:p w14:paraId="75F7320C" w14:textId="77777777" w:rsidR="004653F0" w:rsidRDefault="004653F0" w:rsidP="004653F0">
      <w:r>
        <w:br w:type="page"/>
      </w:r>
    </w:p>
    <w:p w14:paraId="2747F5E4" w14:textId="6C8BB758" w:rsidR="004653F0" w:rsidRDefault="0087284A" w:rsidP="004653F0">
      <w:pPr>
        <w:pStyle w:val="Heading2"/>
      </w:pPr>
      <w:r>
        <w:lastRenderedPageBreak/>
        <w:t>S.D.A</w:t>
      </w:r>
      <w:r w:rsidR="004653F0">
        <w:t>.</w:t>
      </w:r>
      <w:r>
        <w:t>3</w:t>
      </w:r>
      <w:r w:rsidR="004653F0">
        <w:t xml:space="preserve"> Represents MSU to Outside Institutions</w:t>
      </w:r>
    </w:p>
    <w:p w14:paraId="0EB0E54D" w14:textId="4F664281" w:rsidR="004653F0" w:rsidRDefault="00B856C8" w:rsidP="004653F0">
      <w:pPr>
        <w:rPr>
          <w:color w:val="006105" w:themeColor="accent1" w:themeShade="BF"/>
        </w:rPr>
      </w:pPr>
      <w:r>
        <w:rPr>
          <w:color w:val="006105" w:themeColor="accent1" w:themeShade="BF"/>
        </w:rPr>
        <w:t>Documents representing</w:t>
      </w:r>
      <w:r w:rsidR="00DA6246">
        <w:rPr>
          <w:color w:val="006105" w:themeColor="accent1" w:themeShade="BF"/>
        </w:rPr>
        <w:t xml:space="preserve"> the</w:t>
      </w:r>
      <w:r w:rsidR="004653F0" w:rsidRPr="048AA802">
        <w:rPr>
          <w:color w:val="006105" w:themeColor="accent1" w:themeShade="BF"/>
        </w:rPr>
        <w:t xml:space="preserve"> department, college or university to outside agencies, hospitals, or other institutions.</w:t>
      </w:r>
    </w:p>
    <w:p w14:paraId="33597AAA" w14:textId="77777777" w:rsidR="004653F0" w:rsidRDefault="004653F0" w:rsidP="004653F0">
      <w:r>
        <w:t>Summary of case</w:t>
      </w:r>
    </w:p>
    <w:p w14:paraId="0AC38E5F" w14:textId="2F457799" w:rsidR="00DA6246" w:rsidRDefault="004653F0" w:rsidP="004653F0">
      <w:r>
        <w:t>List of artifacts</w:t>
      </w:r>
    </w:p>
    <w:p w14:paraId="1709FC5B" w14:textId="77777777" w:rsidR="00DA6246" w:rsidRDefault="00DA6246">
      <w:r>
        <w:br w:type="page"/>
      </w:r>
    </w:p>
    <w:p w14:paraId="2077CECE" w14:textId="046C502D" w:rsidR="004653F0" w:rsidRDefault="00DA6246" w:rsidP="0024057D">
      <w:pPr>
        <w:pStyle w:val="Heading1"/>
      </w:pPr>
      <w:r>
        <w:lastRenderedPageBreak/>
        <w:t>Professional Service – Distinguishing</w:t>
      </w:r>
    </w:p>
    <w:p w14:paraId="3F6F06DC" w14:textId="13140690" w:rsidR="00DA6246" w:rsidRDefault="00DA6246" w:rsidP="0024057D">
      <w:pPr>
        <w:pStyle w:val="Heading2"/>
      </w:pPr>
      <w:r>
        <w:t>S.D.P.1</w:t>
      </w:r>
      <w:r w:rsidR="0024057D">
        <w:t xml:space="preserve"> Provides Leadership in Professional Organizations</w:t>
      </w:r>
    </w:p>
    <w:p w14:paraId="5299454E" w14:textId="13A82187" w:rsidR="00A049D5" w:rsidRPr="0024057D" w:rsidRDefault="00A049D5" w:rsidP="004653F0">
      <w:pPr>
        <w:rPr>
          <w:color w:val="006105" w:themeColor="accent1" w:themeShade="BF"/>
        </w:rPr>
      </w:pPr>
      <w:r w:rsidRPr="0024057D">
        <w:rPr>
          <w:color w:val="006105" w:themeColor="accent1" w:themeShade="BF"/>
        </w:rPr>
        <w:t>Provides evidence of leadership positions in relevant local, state, regional, national and/or international professional associations or organizations.</w:t>
      </w:r>
    </w:p>
    <w:p w14:paraId="4CA57D28" w14:textId="78DF4CA8" w:rsidR="0024057D" w:rsidRDefault="0024057D" w:rsidP="004653F0">
      <w:r>
        <w:t>Summary of case</w:t>
      </w:r>
    </w:p>
    <w:p w14:paraId="19055510" w14:textId="4B5B958C" w:rsidR="00912BDF" w:rsidRDefault="0024057D" w:rsidP="004653F0">
      <w:r>
        <w:t>List of artifacts</w:t>
      </w:r>
    </w:p>
    <w:p w14:paraId="1385030A" w14:textId="77777777" w:rsidR="00912BDF" w:rsidRDefault="00912BDF">
      <w:r>
        <w:br w:type="page"/>
      </w:r>
    </w:p>
    <w:p w14:paraId="487F0124" w14:textId="5D866F6C" w:rsidR="0024057D" w:rsidRDefault="00912BDF" w:rsidP="00B83A34">
      <w:pPr>
        <w:pStyle w:val="Heading1"/>
      </w:pPr>
      <w:r>
        <w:lastRenderedPageBreak/>
        <w:t>Service to the Broader Community – Distinguishing</w:t>
      </w:r>
    </w:p>
    <w:p w14:paraId="35329391" w14:textId="01531B61" w:rsidR="00912BDF" w:rsidRDefault="00912BDF" w:rsidP="00B83A34">
      <w:pPr>
        <w:pStyle w:val="Heading2"/>
      </w:pPr>
      <w:r>
        <w:t>S.D.B.1</w:t>
      </w:r>
      <w:r w:rsidR="00B83A34">
        <w:t xml:space="preserve"> Provides Community Service on Behalf of MSU</w:t>
      </w:r>
    </w:p>
    <w:p w14:paraId="19C41D9B" w14:textId="67DB2186" w:rsidR="00912BDF" w:rsidRPr="00B83A34" w:rsidRDefault="00912BDF" w:rsidP="004653F0">
      <w:pPr>
        <w:rPr>
          <w:color w:val="006105" w:themeColor="accent1" w:themeShade="BF"/>
        </w:rPr>
      </w:pPr>
      <w:r w:rsidRPr="00B83A34">
        <w:rPr>
          <w:color w:val="006105" w:themeColor="accent1" w:themeShade="BF"/>
        </w:rPr>
        <w:t>Provides evidence of service to the broader community as a representative of the university.</w:t>
      </w:r>
    </w:p>
    <w:p w14:paraId="09C535EA" w14:textId="35CFE7AC" w:rsidR="00B83A34" w:rsidRDefault="00B83A34" w:rsidP="004653F0">
      <w:r>
        <w:t>Summary of case</w:t>
      </w:r>
    </w:p>
    <w:p w14:paraId="4C1010A8" w14:textId="5EF1C046" w:rsidR="00B83A34" w:rsidRDefault="00B83A34" w:rsidP="004653F0">
      <w:r>
        <w:t>List of artifacts</w:t>
      </w:r>
    </w:p>
    <w:p w14:paraId="0B399859" w14:textId="77777777" w:rsidR="004653F0" w:rsidRDefault="004653F0" w:rsidP="004653F0"/>
    <w:p w14:paraId="503A785D" w14:textId="77777777" w:rsidR="00DA6246" w:rsidRDefault="00DA6246">
      <w:pPr>
        <w:rPr>
          <w:rFonts w:asciiTheme="majorHAnsi" w:eastAsiaTheme="majorEastAsia" w:hAnsiTheme="majorHAnsi" w:cstheme="majorBidi"/>
          <w:color w:val="006105" w:themeColor="accent1" w:themeShade="BF"/>
          <w:sz w:val="32"/>
          <w:szCs w:val="32"/>
        </w:rPr>
      </w:pPr>
      <w:r>
        <w:br w:type="page"/>
      </w:r>
    </w:p>
    <w:p w14:paraId="5E8D6FC7" w14:textId="77777777" w:rsidR="00C571F9" w:rsidRDefault="00C571F9" w:rsidP="00C571F9">
      <w:pPr>
        <w:pStyle w:val="Heading1"/>
        <w:rPr>
          <w:rFonts w:ascii="Calibri Light" w:hAnsi="Calibri Light"/>
        </w:rPr>
      </w:pPr>
      <w:r>
        <w:lastRenderedPageBreak/>
        <w:t>Scholarly Productivity and Research – Basic</w:t>
      </w:r>
    </w:p>
    <w:p w14:paraId="73061695" w14:textId="3B9E7413" w:rsidR="00C571F9" w:rsidRDefault="008E42B6" w:rsidP="00C571F9">
      <w:pPr>
        <w:pStyle w:val="Heading2"/>
      </w:pPr>
      <w:r>
        <w:t>R.B</w:t>
      </w:r>
      <w:r w:rsidR="00C571F9">
        <w:t>.1 Participates in Research and Scholarship</w:t>
      </w:r>
    </w:p>
    <w:p w14:paraId="4B9D448B" w14:textId="77777777" w:rsidR="00C571F9" w:rsidRDefault="00C571F9" w:rsidP="00C571F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participation in research and scholarly activities related to the mission of the department and college.</w:t>
      </w:r>
    </w:p>
    <w:p w14:paraId="6B5B706B" w14:textId="77777777" w:rsidR="00C571F9" w:rsidRDefault="00C571F9" w:rsidP="00C571F9">
      <w:r>
        <w:t>Summary of case</w:t>
      </w:r>
    </w:p>
    <w:p w14:paraId="2DF4B69A" w14:textId="77777777" w:rsidR="00C571F9" w:rsidRDefault="00C571F9" w:rsidP="00C571F9">
      <w:r>
        <w:t>List of artifacts</w:t>
      </w:r>
    </w:p>
    <w:p w14:paraId="200E03FE" w14:textId="77777777" w:rsidR="00C571F9" w:rsidRDefault="00C571F9" w:rsidP="00C571F9">
      <w:r>
        <w:br w:type="page"/>
      </w:r>
    </w:p>
    <w:p w14:paraId="54BBFD24" w14:textId="4A2C506E" w:rsidR="00C571F9" w:rsidRDefault="008E42B6" w:rsidP="00C571F9">
      <w:pPr>
        <w:pStyle w:val="Heading2"/>
      </w:pPr>
      <w:r>
        <w:lastRenderedPageBreak/>
        <w:t>R.B</w:t>
      </w:r>
      <w:r w:rsidR="00C571F9">
        <w:t>.2 Presents Research and Scholarship</w:t>
      </w:r>
    </w:p>
    <w:p w14:paraId="4AEB2E10" w14:textId="7FFB4D94" w:rsidR="00C571F9" w:rsidRDefault="00C571F9" w:rsidP="00C571F9">
      <w:pPr>
        <w:rPr>
          <w:color w:val="006105" w:themeColor="accent1" w:themeShade="BF"/>
        </w:rPr>
      </w:pPr>
      <w:r>
        <w:rPr>
          <w:color w:val="006105" w:themeColor="accent1" w:themeShade="BF"/>
        </w:rPr>
        <w:t>Documents evidence of disseminating research</w:t>
      </w:r>
      <w:r w:rsidRPr="048AA802">
        <w:rPr>
          <w:color w:val="006105" w:themeColor="accent1" w:themeShade="BF"/>
        </w:rPr>
        <w:t>, scholarly or development efforts to the medical education community, community of the candidate’s discipline, and/or to his/her own professional community</w:t>
      </w:r>
      <w:r>
        <w:rPr>
          <w:color w:val="006105" w:themeColor="accent1" w:themeShade="BF"/>
        </w:rPr>
        <w:t xml:space="preserve"> related to the major administrative position.</w:t>
      </w:r>
    </w:p>
    <w:p w14:paraId="3B52E970" w14:textId="77777777" w:rsidR="00C571F9" w:rsidRDefault="00C571F9" w:rsidP="00C571F9">
      <w:r>
        <w:t>Summary of case</w:t>
      </w:r>
    </w:p>
    <w:p w14:paraId="76D24E6B" w14:textId="77777777" w:rsidR="00C571F9" w:rsidRDefault="00C571F9" w:rsidP="00C571F9">
      <w:r>
        <w:t>List of artifacts</w:t>
      </w:r>
    </w:p>
    <w:p w14:paraId="7D174BD0" w14:textId="77777777" w:rsidR="00C571F9" w:rsidRDefault="00C571F9" w:rsidP="00C571F9">
      <w:r>
        <w:br w:type="page"/>
      </w:r>
    </w:p>
    <w:p w14:paraId="47CB8049" w14:textId="25EAA6D9" w:rsidR="00C571F9" w:rsidRDefault="008E42B6" w:rsidP="00C571F9">
      <w:pPr>
        <w:pStyle w:val="Heading2"/>
      </w:pPr>
      <w:r>
        <w:lastRenderedPageBreak/>
        <w:t>R.B</w:t>
      </w:r>
      <w:r w:rsidR="00C571F9">
        <w:t>.</w:t>
      </w:r>
      <w:r>
        <w:t>3</w:t>
      </w:r>
      <w:r w:rsidR="00C571F9">
        <w:t xml:space="preserve"> </w:t>
      </w:r>
      <w:r w:rsidR="00C571F9">
        <w:t>Participates in Professional Organizations</w:t>
      </w:r>
      <w:r w:rsidR="00124C05">
        <w:t xml:space="preserve"> in Research Field</w:t>
      </w:r>
    </w:p>
    <w:p w14:paraId="65055958" w14:textId="724E7E52" w:rsidR="00C571F9" w:rsidRDefault="00C571F9" w:rsidP="00C571F9">
      <w:pPr>
        <w:rPr>
          <w:color w:val="006105" w:themeColor="accent1" w:themeShade="BF"/>
        </w:rPr>
      </w:pPr>
      <w:r>
        <w:rPr>
          <w:color w:val="006105" w:themeColor="accent1" w:themeShade="BF"/>
        </w:rPr>
        <w:t>Participates in relevant professional groups and/or organizations appropriate to research field</w:t>
      </w:r>
      <w:r w:rsidRPr="048AA802">
        <w:rPr>
          <w:color w:val="006105" w:themeColor="accent1" w:themeShade="BF"/>
        </w:rPr>
        <w:t>.</w:t>
      </w:r>
    </w:p>
    <w:p w14:paraId="1941633B" w14:textId="77777777" w:rsidR="00C571F9" w:rsidRDefault="00C571F9" w:rsidP="00C571F9">
      <w:r>
        <w:t>Summary of case</w:t>
      </w:r>
    </w:p>
    <w:p w14:paraId="7C88953D" w14:textId="77777777" w:rsidR="00C571F9" w:rsidRDefault="00C571F9" w:rsidP="00C571F9">
      <w:r>
        <w:t>List of artifacts</w:t>
      </w:r>
    </w:p>
    <w:p w14:paraId="1ED237F4" w14:textId="77777777" w:rsidR="00C571F9" w:rsidRDefault="00C571F9" w:rsidP="00C571F9">
      <w:r>
        <w:br w:type="page"/>
      </w:r>
    </w:p>
    <w:p w14:paraId="01C46EF7" w14:textId="23035A36" w:rsidR="00C571F9" w:rsidRDefault="008E42B6" w:rsidP="00C571F9">
      <w:pPr>
        <w:pStyle w:val="Heading2"/>
      </w:pPr>
      <w:r>
        <w:lastRenderedPageBreak/>
        <w:t>R.B</w:t>
      </w:r>
      <w:r w:rsidR="00C571F9">
        <w:t>.4 Publishes Research and Scholarship</w:t>
      </w:r>
    </w:p>
    <w:p w14:paraId="67E1ABB5" w14:textId="77777777" w:rsidR="00C571F9" w:rsidRDefault="00C571F9" w:rsidP="00C571F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in refereed journals.</w:t>
      </w:r>
    </w:p>
    <w:p w14:paraId="57851E83" w14:textId="77777777" w:rsidR="00C571F9" w:rsidRDefault="00C571F9" w:rsidP="00C571F9">
      <w:r>
        <w:t>Summary of case</w:t>
      </w:r>
    </w:p>
    <w:p w14:paraId="28F07DAE" w14:textId="77777777" w:rsidR="00C571F9" w:rsidRDefault="00C571F9" w:rsidP="00C571F9">
      <w:r>
        <w:t>List of artifacts</w:t>
      </w:r>
    </w:p>
    <w:p w14:paraId="2D1239E1" w14:textId="77777777" w:rsidR="00C571F9" w:rsidRDefault="00C571F9" w:rsidP="00C571F9"/>
    <w:p w14:paraId="2F433306" w14:textId="77777777" w:rsidR="00C571F9" w:rsidRDefault="00C571F9" w:rsidP="00C571F9">
      <w:r>
        <w:br w:type="page"/>
      </w:r>
    </w:p>
    <w:p w14:paraId="5FA41B10" w14:textId="71617CCF" w:rsidR="048AA802" w:rsidRDefault="048AA802" w:rsidP="048AA802">
      <w:pPr>
        <w:pStyle w:val="Heading1"/>
      </w:pPr>
      <w:r>
        <w:lastRenderedPageBreak/>
        <w:t>Clinical and Pre-clinical Teaching – Basic</w:t>
      </w:r>
    </w:p>
    <w:p w14:paraId="52F62CBC" w14:textId="26542992" w:rsidR="00037C9D" w:rsidRDefault="000E5076" w:rsidP="048AA802">
      <w:pPr>
        <w:pStyle w:val="Heading2"/>
      </w:pPr>
      <w:r>
        <w:t>I.B</w:t>
      </w:r>
      <w:r w:rsidR="00037C9D">
        <w:t>.1 Meets MSU Code of Teaching Responsibility</w:t>
      </w:r>
    </w:p>
    <w:p w14:paraId="785D0371" w14:textId="2FB3058B" w:rsidR="008E4899" w:rsidRDefault="008E4899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Complies with the Michigan State University Code of Teaching Responsibilities.</w:t>
      </w:r>
    </w:p>
    <w:p w14:paraId="38697F0D" w14:textId="77777777" w:rsidR="00785B12" w:rsidRDefault="00785B12" w:rsidP="00785B12">
      <w:r>
        <w:t>Summary of case</w:t>
      </w:r>
    </w:p>
    <w:p w14:paraId="4D893E7D" w14:textId="50CB4E3F" w:rsidR="00785B12" w:rsidRDefault="00785B12" w:rsidP="008C7D0E">
      <w:r>
        <w:t xml:space="preserve">List of </w:t>
      </w:r>
      <w:r w:rsidR="00F467C9">
        <w:t>artifacts</w:t>
      </w:r>
    </w:p>
    <w:p w14:paraId="0FC27A2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681E4F4" w14:textId="153F8EBD" w:rsidR="00037C9D" w:rsidRDefault="000E5076" w:rsidP="048AA802">
      <w:pPr>
        <w:pStyle w:val="Heading2"/>
      </w:pPr>
      <w:r>
        <w:lastRenderedPageBreak/>
        <w:t>I.B</w:t>
      </w:r>
      <w:r w:rsidR="00037C9D">
        <w:t>.2 Teaches Competently</w:t>
      </w:r>
    </w:p>
    <w:p w14:paraId="4A77E843" w14:textId="5CAA0D2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Discharges assigned teaching responsibilities competently, including preparation and presentation of material in a well-organized, current, and stimulating fashion.</w:t>
      </w:r>
    </w:p>
    <w:p w14:paraId="5C4AF0A1" w14:textId="77777777" w:rsidR="00785B12" w:rsidRDefault="00785B12" w:rsidP="00785B12">
      <w:r>
        <w:t>Summary of case</w:t>
      </w:r>
    </w:p>
    <w:p w14:paraId="387F16B6" w14:textId="18364872" w:rsidR="00DF5E8A" w:rsidRDefault="00785B12" w:rsidP="001B77E5">
      <w:r>
        <w:t xml:space="preserve">List of </w:t>
      </w:r>
      <w:r w:rsidR="00F467C9">
        <w:t>a</w:t>
      </w:r>
      <w:r>
        <w:t>rtifacts</w:t>
      </w:r>
    </w:p>
    <w:p w14:paraId="36403643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018E7F7" w14:textId="7B318A79" w:rsidR="00037C9D" w:rsidRDefault="000E5076" w:rsidP="048AA802">
      <w:pPr>
        <w:pStyle w:val="Heading2"/>
      </w:pPr>
      <w:r>
        <w:lastRenderedPageBreak/>
        <w:t>I.B</w:t>
      </w:r>
      <w:r w:rsidR="00037C9D">
        <w:t>.3 Teaches Routinely</w:t>
      </w:r>
    </w:p>
    <w:p w14:paraId="6ACE5774" w14:textId="57343494" w:rsidR="001B77E5" w:rsidRPr="00661421" w:rsidRDefault="00C61817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Accepts teaching assignments routinely and teaches in college programs of instruction on a regular basis.</w:t>
      </w:r>
    </w:p>
    <w:p w14:paraId="08FDFAB9" w14:textId="77777777" w:rsidR="001B77E5" w:rsidRDefault="001B77E5" w:rsidP="001B77E5">
      <w:r>
        <w:t>Summary of case</w:t>
      </w:r>
    </w:p>
    <w:p w14:paraId="299C434B" w14:textId="7CFABFA7" w:rsidR="001B77E5" w:rsidRDefault="001B77E5" w:rsidP="008C7D0E">
      <w:r>
        <w:t xml:space="preserve">List of </w:t>
      </w:r>
      <w:r w:rsidR="00F467C9">
        <w:t>artifacts</w:t>
      </w:r>
    </w:p>
    <w:p w14:paraId="22BB8DED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C37781B" w14:textId="0C20B88F" w:rsidR="00FD73F4" w:rsidRDefault="000E5076" w:rsidP="048AA802">
      <w:pPr>
        <w:pStyle w:val="Heading2"/>
      </w:pPr>
      <w:r>
        <w:lastRenderedPageBreak/>
        <w:t>I.B</w:t>
      </w:r>
      <w:r w:rsidR="00FD73F4">
        <w:t>.</w:t>
      </w:r>
      <w:r>
        <w:t>4</w:t>
      </w:r>
      <w:r w:rsidR="00FD73F4">
        <w:t xml:space="preserve"> Participates in a Range of Teaching Activities</w:t>
      </w:r>
    </w:p>
    <w:p w14:paraId="2D91C279" w14:textId="5865EE9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Engages in two or more of the following:</w:t>
      </w:r>
    </w:p>
    <w:p w14:paraId="235D0D94" w14:textId="46E70F2C" w:rsidR="048AA802" w:rsidRDefault="048AA802" w:rsidP="048AA802">
      <w:pPr>
        <w:pStyle w:val="ListParagraph"/>
        <w:numPr>
          <w:ilvl w:val="0"/>
          <w:numId w:val="1"/>
        </w:numPr>
        <w:rPr>
          <w:rFonts w:eastAsiaTheme="minorEastAsia"/>
          <w:color w:val="006105" w:themeColor="accent1" w:themeShade="BF"/>
        </w:rPr>
      </w:pPr>
      <w:r w:rsidRPr="048AA802">
        <w:rPr>
          <w:color w:val="006105" w:themeColor="accent1" w:themeShade="BF"/>
        </w:rPr>
        <w:t>Presents a series of lectures</w:t>
      </w:r>
    </w:p>
    <w:p w14:paraId="68011723" w14:textId="3473A65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 course</w:t>
      </w:r>
    </w:p>
    <w:p w14:paraId="5FD92267" w14:textId="37EB4936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Primary instructor for a course</w:t>
      </w:r>
    </w:p>
    <w:p w14:paraId="569FED7E" w14:textId="1CFF59BC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in a laboratory or small group session</w:t>
      </w:r>
    </w:p>
    <w:p w14:paraId="158E649D" w14:textId="6C1BE48B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Advises students/post-doctoral fellows/residents</w:t>
      </w:r>
    </w:p>
    <w:p w14:paraId="00FCBBE1" w14:textId="6DC346D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as attending physician (inpatient or outpatient settings)</w:t>
      </w:r>
    </w:p>
    <w:p w14:paraId="38B062E6" w14:textId="524E9017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Organizes seminars, journal clubs or continuing education programs</w:t>
      </w:r>
    </w:p>
    <w:p w14:paraId="126860B5" w14:textId="06CBB238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invited to lecture outside one’s own course (e.g., seminars/lectures on campus, in the community, and at other institutions)</w:t>
      </w:r>
    </w:p>
    <w:p w14:paraId="7A99156D" w14:textId="77777777" w:rsidR="001B77E5" w:rsidRDefault="001B77E5" w:rsidP="001B77E5">
      <w:r>
        <w:t>Summary of case</w:t>
      </w:r>
    </w:p>
    <w:p w14:paraId="5DD7EE42" w14:textId="52204E5E" w:rsidR="001B77E5" w:rsidRDefault="001B77E5" w:rsidP="001B77E5">
      <w:r>
        <w:t xml:space="preserve">List of </w:t>
      </w:r>
      <w:r w:rsidR="00F467C9">
        <w:t>artifacts</w:t>
      </w:r>
    </w:p>
    <w:p w14:paraId="3C621807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sectPr w:rsidR="00F4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4516" w14:textId="77777777" w:rsidR="00801660" w:rsidRDefault="00801660">
      <w:pPr>
        <w:spacing w:after="0" w:line="240" w:lineRule="auto"/>
      </w:pPr>
      <w:r>
        <w:separator/>
      </w:r>
    </w:p>
  </w:endnote>
  <w:endnote w:type="continuationSeparator" w:id="0">
    <w:p w14:paraId="5F55CAD8" w14:textId="77777777" w:rsidR="00801660" w:rsidRDefault="00801660">
      <w:pPr>
        <w:spacing w:after="0" w:line="240" w:lineRule="auto"/>
      </w:pPr>
      <w:r>
        <w:continuationSeparator/>
      </w:r>
    </w:p>
  </w:endnote>
  <w:endnote w:type="continuationNotice" w:id="1">
    <w:p w14:paraId="18DD68A8" w14:textId="77777777" w:rsidR="00801660" w:rsidRDefault="008016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6A9F" w14:textId="77777777" w:rsidR="00801660" w:rsidRDefault="00801660">
      <w:pPr>
        <w:spacing w:after="0" w:line="240" w:lineRule="auto"/>
      </w:pPr>
      <w:r>
        <w:separator/>
      </w:r>
    </w:p>
  </w:footnote>
  <w:footnote w:type="continuationSeparator" w:id="0">
    <w:p w14:paraId="7CB7BE82" w14:textId="77777777" w:rsidR="00801660" w:rsidRDefault="00801660">
      <w:pPr>
        <w:spacing w:after="0" w:line="240" w:lineRule="auto"/>
      </w:pPr>
      <w:r>
        <w:continuationSeparator/>
      </w:r>
    </w:p>
  </w:footnote>
  <w:footnote w:type="continuationNotice" w:id="1">
    <w:p w14:paraId="1AA28E25" w14:textId="77777777" w:rsidR="00801660" w:rsidRDefault="00801660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250"/>
    <w:multiLevelType w:val="hybridMultilevel"/>
    <w:tmpl w:val="3B1274D4"/>
    <w:lvl w:ilvl="0" w:tplc="87DEC41C">
      <w:start w:val="1"/>
      <w:numFmt w:val="lowerLetter"/>
      <w:lvlText w:val="%1."/>
      <w:lvlJc w:val="left"/>
      <w:pPr>
        <w:ind w:left="360" w:hanging="360"/>
      </w:pPr>
    </w:lvl>
    <w:lvl w:ilvl="1" w:tplc="EDF45342">
      <w:start w:val="1"/>
      <w:numFmt w:val="lowerLetter"/>
      <w:lvlText w:val="%2."/>
      <w:lvlJc w:val="left"/>
      <w:pPr>
        <w:ind w:left="1080" w:hanging="360"/>
      </w:pPr>
    </w:lvl>
    <w:lvl w:ilvl="2" w:tplc="662622F4">
      <w:start w:val="1"/>
      <w:numFmt w:val="lowerRoman"/>
      <w:lvlText w:val="%3."/>
      <w:lvlJc w:val="right"/>
      <w:pPr>
        <w:ind w:left="1800" w:hanging="180"/>
      </w:pPr>
    </w:lvl>
    <w:lvl w:ilvl="3" w:tplc="340E43A2">
      <w:start w:val="1"/>
      <w:numFmt w:val="decimal"/>
      <w:lvlText w:val="%4."/>
      <w:lvlJc w:val="left"/>
      <w:pPr>
        <w:ind w:left="2520" w:hanging="360"/>
      </w:pPr>
    </w:lvl>
    <w:lvl w:ilvl="4" w:tplc="13D0886C">
      <w:start w:val="1"/>
      <w:numFmt w:val="lowerLetter"/>
      <w:lvlText w:val="%5."/>
      <w:lvlJc w:val="left"/>
      <w:pPr>
        <w:ind w:left="3240" w:hanging="360"/>
      </w:pPr>
    </w:lvl>
    <w:lvl w:ilvl="5" w:tplc="11D46944">
      <w:start w:val="1"/>
      <w:numFmt w:val="lowerRoman"/>
      <w:lvlText w:val="%6."/>
      <w:lvlJc w:val="right"/>
      <w:pPr>
        <w:ind w:left="3960" w:hanging="180"/>
      </w:pPr>
    </w:lvl>
    <w:lvl w:ilvl="6" w:tplc="DFE84BB4">
      <w:start w:val="1"/>
      <w:numFmt w:val="decimal"/>
      <w:lvlText w:val="%7."/>
      <w:lvlJc w:val="left"/>
      <w:pPr>
        <w:ind w:left="4680" w:hanging="360"/>
      </w:pPr>
    </w:lvl>
    <w:lvl w:ilvl="7" w:tplc="BC14C5A4">
      <w:start w:val="1"/>
      <w:numFmt w:val="lowerLetter"/>
      <w:lvlText w:val="%8."/>
      <w:lvlJc w:val="left"/>
      <w:pPr>
        <w:ind w:left="5400" w:hanging="360"/>
      </w:pPr>
    </w:lvl>
    <w:lvl w:ilvl="8" w:tplc="B81240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30023"/>
    <w:rsid w:val="00037C9D"/>
    <w:rsid w:val="00053E8A"/>
    <w:rsid w:val="00067777"/>
    <w:rsid w:val="00084ECB"/>
    <w:rsid w:val="000A0E32"/>
    <w:rsid w:val="000E5076"/>
    <w:rsid w:val="00115509"/>
    <w:rsid w:val="00124C05"/>
    <w:rsid w:val="00126FA3"/>
    <w:rsid w:val="00162495"/>
    <w:rsid w:val="00177090"/>
    <w:rsid w:val="001B1041"/>
    <w:rsid w:val="001B77E5"/>
    <w:rsid w:val="001C00F8"/>
    <w:rsid w:val="001C2596"/>
    <w:rsid w:val="001D2209"/>
    <w:rsid w:val="001E127A"/>
    <w:rsid w:val="002014C9"/>
    <w:rsid w:val="0024057D"/>
    <w:rsid w:val="002730BE"/>
    <w:rsid w:val="0029463E"/>
    <w:rsid w:val="002B348A"/>
    <w:rsid w:val="0032544A"/>
    <w:rsid w:val="00332B13"/>
    <w:rsid w:val="003408E0"/>
    <w:rsid w:val="003A6C3E"/>
    <w:rsid w:val="003E12DB"/>
    <w:rsid w:val="003E7AD6"/>
    <w:rsid w:val="003F20D1"/>
    <w:rsid w:val="00463ED6"/>
    <w:rsid w:val="004653F0"/>
    <w:rsid w:val="00476B06"/>
    <w:rsid w:val="004A7D32"/>
    <w:rsid w:val="004B2D99"/>
    <w:rsid w:val="004D7B02"/>
    <w:rsid w:val="005646E1"/>
    <w:rsid w:val="005A4534"/>
    <w:rsid w:val="005C2E4D"/>
    <w:rsid w:val="00601940"/>
    <w:rsid w:val="00661421"/>
    <w:rsid w:val="00662787"/>
    <w:rsid w:val="006D6C0A"/>
    <w:rsid w:val="00710DA9"/>
    <w:rsid w:val="00713548"/>
    <w:rsid w:val="007173A6"/>
    <w:rsid w:val="007245A3"/>
    <w:rsid w:val="0074445F"/>
    <w:rsid w:val="00763C28"/>
    <w:rsid w:val="007642A8"/>
    <w:rsid w:val="00785B12"/>
    <w:rsid w:val="007A59F0"/>
    <w:rsid w:val="00801660"/>
    <w:rsid w:val="00832E2B"/>
    <w:rsid w:val="00844B5C"/>
    <w:rsid w:val="00850DA6"/>
    <w:rsid w:val="00856324"/>
    <w:rsid w:val="0087284A"/>
    <w:rsid w:val="00892C48"/>
    <w:rsid w:val="00897CCD"/>
    <w:rsid w:val="008B1040"/>
    <w:rsid w:val="008C7D0E"/>
    <w:rsid w:val="008D6BF5"/>
    <w:rsid w:val="008E1301"/>
    <w:rsid w:val="008E42B6"/>
    <w:rsid w:val="008E4899"/>
    <w:rsid w:val="009015AA"/>
    <w:rsid w:val="00912BDF"/>
    <w:rsid w:val="0092542E"/>
    <w:rsid w:val="009667D6"/>
    <w:rsid w:val="009B2B88"/>
    <w:rsid w:val="00A049D5"/>
    <w:rsid w:val="00A30400"/>
    <w:rsid w:val="00A31740"/>
    <w:rsid w:val="00A46157"/>
    <w:rsid w:val="00A46CB1"/>
    <w:rsid w:val="00A716BB"/>
    <w:rsid w:val="00A73123"/>
    <w:rsid w:val="00AB55ED"/>
    <w:rsid w:val="00AE4A70"/>
    <w:rsid w:val="00AF12DF"/>
    <w:rsid w:val="00B83A34"/>
    <w:rsid w:val="00B856C8"/>
    <w:rsid w:val="00BD6239"/>
    <w:rsid w:val="00BE46C3"/>
    <w:rsid w:val="00BE5430"/>
    <w:rsid w:val="00C11E2E"/>
    <w:rsid w:val="00C571F9"/>
    <w:rsid w:val="00C61817"/>
    <w:rsid w:val="00C65E7A"/>
    <w:rsid w:val="00C7414E"/>
    <w:rsid w:val="00CB61B9"/>
    <w:rsid w:val="00CF2B2D"/>
    <w:rsid w:val="00D166BB"/>
    <w:rsid w:val="00D31086"/>
    <w:rsid w:val="00D34FC0"/>
    <w:rsid w:val="00D73B78"/>
    <w:rsid w:val="00DA6246"/>
    <w:rsid w:val="00DF1B0E"/>
    <w:rsid w:val="00DF5E8A"/>
    <w:rsid w:val="00E314EE"/>
    <w:rsid w:val="00E434C5"/>
    <w:rsid w:val="00E96A6B"/>
    <w:rsid w:val="00F24C87"/>
    <w:rsid w:val="00F467C9"/>
    <w:rsid w:val="00F47A7F"/>
    <w:rsid w:val="00F84E65"/>
    <w:rsid w:val="00FC1A67"/>
    <w:rsid w:val="00FD1A6D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35F9F3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Fixed Term</AppointmentSystem>
    <RankSought xmlns="284a46ea-446b-4304-859b-b327f71240fe">
      <Value>Associate Professor</Value>
      <Value>Professor</Value>
    </RankSought>
  </documentManagement>
</p:properties>
</file>

<file path=customXml/itemProps1.xml><?xml version="1.0" encoding="utf-8"?>
<ds:datastoreItem xmlns:ds="http://schemas.openxmlformats.org/officeDocument/2006/customXml" ds:itemID="{2F5B3B57-4EAD-496D-857F-EA3C6A798998}"/>
</file>

<file path=customXml/itemProps2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24</cp:revision>
  <dcterms:created xsi:type="dcterms:W3CDTF">2022-04-26T12:56:00Z</dcterms:created>
  <dcterms:modified xsi:type="dcterms:W3CDTF">2022-04-26T13:24:00Z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